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28CA" w14:textId="4B207358" w:rsidR="00E968A5" w:rsidRDefault="00FD44D3" w:rsidP="00CD4D21">
      <w:pPr>
        <w:autoSpaceDE w:val="0"/>
        <w:autoSpaceDN w:val="0"/>
        <w:adjustRightInd w:val="0"/>
        <w:jc w:val="center"/>
        <w:rPr>
          <w:rFonts w:ascii="Dyslexie" w:hAnsi="Dyslexie"/>
          <w:sz w:val="28"/>
          <w:szCs w:val="28"/>
        </w:rPr>
      </w:pPr>
      <w:r>
        <w:rPr>
          <w:noProof/>
        </w:rPr>
        <w:drawing>
          <wp:inline distT="0" distB="0" distL="0" distR="0" wp14:anchorId="36F5E0B2" wp14:editId="11B9CB75">
            <wp:extent cx="2695238" cy="26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5238" cy="2695238"/>
                    </a:xfrm>
                    <a:prstGeom prst="rect">
                      <a:avLst/>
                    </a:prstGeom>
                  </pic:spPr>
                </pic:pic>
              </a:graphicData>
            </a:graphic>
          </wp:inline>
        </w:drawing>
      </w:r>
    </w:p>
    <w:p w14:paraId="377EEB0F" w14:textId="77777777" w:rsidR="00EF1901" w:rsidRDefault="00EF1901" w:rsidP="00CD4D21">
      <w:pPr>
        <w:autoSpaceDE w:val="0"/>
        <w:autoSpaceDN w:val="0"/>
        <w:adjustRightInd w:val="0"/>
        <w:jc w:val="center"/>
        <w:rPr>
          <w:rFonts w:ascii="Dyslexie" w:hAnsi="Dyslexie"/>
          <w:sz w:val="28"/>
          <w:szCs w:val="28"/>
        </w:rPr>
      </w:pPr>
    </w:p>
    <w:p w14:paraId="3E870635" w14:textId="77777777" w:rsidR="00EF1901" w:rsidRDefault="00EF1901" w:rsidP="00CD4D21">
      <w:pPr>
        <w:autoSpaceDE w:val="0"/>
        <w:autoSpaceDN w:val="0"/>
        <w:adjustRightInd w:val="0"/>
        <w:jc w:val="center"/>
        <w:rPr>
          <w:rFonts w:ascii="Dyslexie" w:hAnsi="Dyslexie"/>
          <w:sz w:val="28"/>
          <w:szCs w:val="28"/>
        </w:rPr>
      </w:pPr>
    </w:p>
    <w:p w14:paraId="323C2871" w14:textId="77777777" w:rsidR="00EF1901" w:rsidRDefault="00EF1901" w:rsidP="00CD4D21">
      <w:pPr>
        <w:autoSpaceDE w:val="0"/>
        <w:autoSpaceDN w:val="0"/>
        <w:adjustRightInd w:val="0"/>
        <w:jc w:val="center"/>
        <w:rPr>
          <w:rFonts w:ascii="Dyslexie" w:hAnsi="Dyslexie"/>
          <w:sz w:val="28"/>
          <w:szCs w:val="28"/>
        </w:rPr>
      </w:pPr>
    </w:p>
    <w:p w14:paraId="3848494E" w14:textId="77777777" w:rsidR="00EF1901" w:rsidRDefault="00EF1901" w:rsidP="00CD4D21">
      <w:pPr>
        <w:autoSpaceDE w:val="0"/>
        <w:autoSpaceDN w:val="0"/>
        <w:adjustRightInd w:val="0"/>
        <w:jc w:val="center"/>
        <w:rPr>
          <w:rFonts w:ascii="Dyslexie" w:hAnsi="Dyslexie"/>
          <w:sz w:val="28"/>
          <w:szCs w:val="28"/>
        </w:rPr>
      </w:pPr>
    </w:p>
    <w:p w14:paraId="0D2C6AEB" w14:textId="77777777" w:rsidR="00EF1901" w:rsidRDefault="00EF1901" w:rsidP="00CD4D21">
      <w:pPr>
        <w:autoSpaceDE w:val="0"/>
        <w:autoSpaceDN w:val="0"/>
        <w:adjustRightInd w:val="0"/>
        <w:jc w:val="center"/>
        <w:rPr>
          <w:rFonts w:ascii="Dyslexie" w:hAnsi="Dyslexie"/>
          <w:sz w:val="28"/>
          <w:szCs w:val="28"/>
        </w:rPr>
      </w:pPr>
    </w:p>
    <w:p w14:paraId="6F230E82" w14:textId="77777777" w:rsidR="00EF1901" w:rsidRDefault="00EF1901" w:rsidP="00CD4D21">
      <w:pPr>
        <w:autoSpaceDE w:val="0"/>
        <w:autoSpaceDN w:val="0"/>
        <w:adjustRightInd w:val="0"/>
        <w:jc w:val="center"/>
        <w:rPr>
          <w:rFonts w:ascii="Dyslexie" w:hAnsi="Dyslexie"/>
          <w:sz w:val="28"/>
          <w:szCs w:val="28"/>
        </w:rPr>
      </w:pPr>
    </w:p>
    <w:p w14:paraId="2B8D794A" w14:textId="00B5C78D" w:rsidR="00EF1901" w:rsidRDefault="00EF1901" w:rsidP="00CD4D21">
      <w:pPr>
        <w:autoSpaceDE w:val="0"/>
        <w:autoSpaceDN w:val="0"/>
        <w:adjustRightInd w:val="0"/>
        <w:jc w:val="center"/>
        <w:rPr>
          <w:rFonts w:ascii="Dyslexie" w:hAnsi="Dyslexie"/>
          <w:sz w:val="28"/>
          <w:szCs w:val="28"/>
        </w:rPr>
      </w:pPr>
      <w:r>
        <w:rPr>
          <w:rFonts w:ascii="Dyslexie" w:hAnsi="Dyslexie"/>
          <w:sz w:val="28"/>
          <w:szCs w:val="28"/>
        </w:rPr>
        <w:t>SEND Information Report</w:t>
      </w:r>
    </w:p>
    <w:p w14:paraId="38C3DCCC" w14:textId="77777777" w:rsidR="00EF1901" w:rsidRDefault="00EF1901" w:rsidP="00CD4D21">
      <w:pPr>
        <w:autoSpaceDE w:val="0"/>
        <w:autoSpaceDN w:val="0"/>
        <w:adjustRightInd w:val="0"/>
        <w:jc w:val="center"/>
        <w:rPr>
          <w:rFonts w:ascii="Dyslexie" w:hAnsi="Dyslexie"/>
          <w:sz w:val="28"/>
          <w:szCs w:val="28"/>
        </w:rPr>
      </w:pPr>
    </w:p>
    <w:p w14:paraId="3E14D2C0" w14:textId="77777777" w:rsidR="00EF1901" w:rsidRDefault="00EF1901" w:rsidP="00CD4D21">
      <w:pPr>
        <w:autoSpaceDE w:val="0"/>
        <w:autoSpaceDN w:val="0"/>
        <w:adjustRightInd w:val="0"/>
        <w:jc w:val="center"/>
        <w:rPr>
          <w:rFonts w:ascii="Dyslexie" w:hAnsi="Dyslexie"/>
          <w:sz w:val="28"/>
          <w:szCs w:val="28"/>
        </w:rPr>
      </w:pPr>
    </w:p>
    <w:p w14:paraId="0AE7929A" w14:textId="77777777" w:rsidR="00EF1901" w:rsidRDefault="00EF1901" w:rsidP="00CD4D21">
      <w:pPr>
        <w:autoSpaceDE w:val="0"/>
        <w:autoSpaceDN w:val="0"/>
        <w:adjustRightInd w:val="0"/>
        <w:jc w:val="center"/>
        <w:rPr>
          <w:rFonts w:ascii="Dyslexie" w:hAnsi="Dyslexie"/>
          <w:sz w:val="28"/>
          <w:szCs w:val="28"/>
        </w:rPr>
      </w:pPr>
    </w:p>
    <w:p w14:paraId="2CE8030C" w14:textId="77777777" w:rsidR="00EF1901" w:rsidRDefault="00EF1901" w:rsidP="00CD4D21">
      <w:pPr>
        <w:autoSpaceDE w:val="0"/>
        <w:autoSpaceDN w:val="0"/>
        <w:adjustRightInd w:val="0"/>
        <w:jc w:val="center"/>
        <w:rPr>
          <w:rFonts w:ascii="Dyslexie" w:hAnsi="Dyslexie"/>
          <w:sz w:val="28"/>
          <w:szCs w:val="28"/>
        </w:rPr>
      </w:pPr>
    </w:p>
    <w:p w14:paraId="3373B8A1" w14:textId="77777777" w:rsidR="00EF1901" w:rsidRDefault="00EF1901" w:rsidP="00CD4D21">
      <w:pPr>
        <w:autoSpaceDE w:val="0"/>
        <w:autoSpaceDN w:val="0"/>
        <w:adjustRightInd w:val="0"/>
        <w:jc w:val="center"/>
        <w:rPr>
          <w:rFonts w:ascii="Dyslexie" w:hAnsi="Dyslexie"/>
          <w:sz w:val="28"/>
          <w:szCs w:val="28"/>
        </w:rPr>
      </w:pPr>
    </w:p>
    <w:p w14:paraId="5ED8A02E" w14:textId="77777777" w:rsidR="00EF1901" w:rsidRDefault="00EF1901" w:rsidP="00CD4D21">
      <w:pPr>
        <w:autoSpaceDE w:val="0"/>
        <w:autoSpaceDN w:val="0"/>
        <w:adjustRightInd w:val="0"/>
        <w:jc w:val="center"/>
        <w:rPr>
          <w:rFonts w:ascii="Dyslexie" w:hAnsi="Dyslexie"/>
          <w:sz w:val="28"/>
          <w:szCs w:val="28"/>
        </w:rPr>
      </w:pPr>
    </w:p>
    <w:p w14:paraId="3F2C1A30" w14:textId="77777777" w:rsidR="00EF1901" w:rsidRDefault="00EF1901" w:rsidP="00CD4D21">
      <w:pPr>
        <w:autoSpaceDE w:val="0"/>
        <w:autoSpaceDN w:val="0"/>
        <w:adjustRightInd w:val="0"/>
        <w:jc w:val="center"/>
        <w:rPr>
          <w:rFonts w:ascii="Dyslexie" w:hAnsi="Dyslexie"/>
          <w:sz w:val="28"/>
          <w:szCs w:val="28"/>
        </w:rPr>
      </w:pPr>
    </w:p>
    <w:p w14:paraId="5EA67419" w14:textId="77777777" w:rsidR="00EF1901" w:rsidRDefault="00EF1901" w:rsidP="00CD4D21">
      <w:pPr>
        <w:autoSpaceDE w:val="0"/>
        <w:autoSpaceDN w:val="0"/>
        <w:adjustRightInd w:val="0"/>
        <w:jc w:val="center"/>
        <w:rPr>
          <w:rFonts w:ascii="Dyslexie" w:hAnsi="Dyslexie"/>
          <w:sz w:val="28"/>
          <w:szCs w:val="28"/>
        </w:rPr>
      </w:pPr>
    </w:p>
    <w:p w14:paraId="6425C40A" w14:textId="77777777" w:rsidR="00EF1901" w:rsidRDefault="00EF1901" w:rsidP="00CD4D21">
      <w:pPr>
        <w:autoSpaceDE w:val="0"/>
        <w:autoSpaceDN w:val="0"/>
        <w:adjustRightInd w:val="0"/>
        <w:jc w:val="center"/>
        <w:rPr>
          <w:rFonts w:ascii="Dyslexie" w:hAnsi="Dyslexie"/>
          <w:sz w:val="28"/>
          <w:szCs w:val="28"/>
        </w:rPr>
      </w:pPr>
    </w:p>
    <w:p w14:paraId="3B6A4A6A" w14:textId="77777777" w:rsidR="00EF1901" w:rsidRDefault="00EF1901" w:rsidP="00CD4D21">
      <w:pPr>
        <w:autoSpaceDE w:val="0"/>
        <w:autoSpaceDN w:val="0"/>
        <w:adjustRightInd w:val="0"/>
        <w:jc w:val="center"/>
        <w:rPr>
          <w:rFonts w:ascii="Dyslexie" w:hAnsi="Dyslexie"/>
          <w:sz w:val="28"/>
          <w:szCs w:val="28"/>
        </w:rPr>
      </w:pPr>
    </w:p>
    <w:p w14:paraId="7B5A6239" w14:textId="77777777" w:rsidR="00EF1901" w:rsidRDefault="00EF1901" w:rsidP="00CD4D21">
      <w:pPr>
        <w:autoSpaceDE w:val="0"/>
        <w:autoSpaceDN w:val="0"/>
        <w:adjustRightInd w:val="0"/>
        <w:jc w:val="center"/>
        <w:rPr>
          <w:rFonts w:ascii="Dyslexie" w:hAnsi="Dyslexie"/>
          <w:sz w:val="28"/>
          <w:szCs w:val="28"/>
        </w:rPr>
      </w:pPr>
    </w:p>
    <w:p w14:paraId="19428E5F" w14:textId="77777777" w:rsidR="00EF1901" w:rsidRDefault="00EF1901" w:rsidP="00CD4D21">
      <w:pPr>
        <w:autoSpaceDE w:val="0"/>
        <w:autoSpaceDN w:val="0"/>
        <w:adjustRightInd w:val="0"/>
        <w:jc w:val="center"/>
        <w:rPr>
          <w:rFonts w:ascii="Dyslexie" w:hAnsi="Dyslexie"/>
          <w:sz w:val="28"/>
          <w:szCs w:val="28"/>
        </w:rPr>
      </w:pPr>
    </w:p>
    <w:p w14:paraId="75C40AA7" w14:textId="77777777" w:rsidR="00EF1901" w:rsidRDefault="00EF1901" w:rsidP="00CD4D21">
      <w:pPr>
        <w:autoSpaceDE w:val="0"/>
        <w:autoSpaceDN w:val="0"/>
        <w:adjustRightInd w:val="0"/>
        <w:jc w:val="center"/>
        <w:rPr>
          <w:rFonts w:ascii="Dyslexie" w:hAnsi="Dyslexie"/>
          <w:sz w:val="28"/>
          <w:szCs w:val="28"/>
        </w:rPr>
      </w:pPr>
    </w:p>
    <w:p w14:paraId="2303DCB0" w14:textId="77777777" w:rsidR="00EF1901" w:rsidRDefault="00EF1901" w:rsidP="00CD4D21">
      <w:pPr>
        <w:autoSpaceDE w:val="0"/>
        <w:autoSpaceDN w:val="0"/>
        <w:adjustRightInd w:val="0"/>
        <w:jc w:val="center"/>
        <w:rPr>
          <w:rFonts w:ascii="Dyslexie" w:hAnsi="Dyslexie"/>
          <w:sz w:val="28"/>
          <w:szCs w:val="28"/>
        </w:rPr>
      </w:pPr>
    </w:p>
    <w:p w14:paraId="787240A6" w14:textId="77777777" w:rsidR="00EF1901" w:rsidRDefault="00EF1901" w:rsidP="00CD4D21">
      <w:pPr>
        <w:autoSpaceDE w:val="0"/>
        <w:autoSpaceDN w:val="0"/>
        <w:adjustRightInd w:val="0"/>
        <w:jc w:val="center"/>
        <w:rPr>
          <w:rFonts w:ascii="Dyslexie" w:hAnsi="Dyslexie"/>
          <w:sz w:val="28"/>
          <w:szCs w:val="28"/>
        </w:rPr>
      </w:pPr>
    </w:p>
    <w:p w14:paraId="4EA02F85" w14:textId="77777777" w:rsidR="00EF1901" w:rsidRDefault="00EF1901" w:rsidP="00CD4D21">
      <w:pPr>
        <w:autoSpaceDE w:val="0"/>
        <w:autoSpaceDN w:val="0"/>
        <w:adjustRightInd w:val="0"/>
        <w:jc w:val="center"/>
        <w:rPr>
          <w:rFonts w:ascii="Dyslexie" w:hAnsi="Dyslexie"/>
          <w:sz w:val="28"/>
          <w:szCs w:val="28"/>
        </w:rPr>
      </w:pPr>
    </w:p>
    <w:p w14:paraId="565D663C" w14:textId="77777777" w:rsidR="00EF1901" w:rsidRDefault="00EF1901" w:rsidP="00CD4D21">
      <w:pPr>
        <w:autoSpaceDE w:val="0"/>
        <w:autoSpaceDN w:val="0"/>
        <w:adjustRightInd w:val="0"/>
        <w:jc w:val="center"/>
        <w:rPr>
          <w:rFonts w:ascii="Dyslexie" w:hAnsi="Dyslexie"/>
          <w:sz w:val="28"/>
          <w:szCs w:val="28"/>
        </w:rPr>
      </w:pPr>
    </w:p>
    <w:p w14:paraId="75525A48" w14:textId="77777777" w:rsidR="00EF1901" w:rsidRDefault="00EF1901" w:rsidP="00CD4D21">
      <w:pPr>
        <w:autoSpaceDE w:val="0"/>
        <w:autoSpaceDN w:val="0"/>
        <w:adjustRightInd w:val="0"/>
        <w:jc w:val="center"/>
        <w:rPr>
          <w:rFonts w:ascii="Dyslexie" w:hAnsi="Dyslexie"/>
          <w:sz w:val="28"/>
          <w:szCs w:val="28"/>
        </w:rPr>
      </w:pPr>
    </w:p>
    <w:p w14:paraId="16EEA3BC" w14:textId="77777777" w:rsidR="00EF1901" w:rsidRDefault="00EF1901" w:rsidP="00CD4D21">
      <w:pPr>
        <w:autoSpaceDE w:val="0"/>
        <w:autoSpaceDN w:val="0"/>
        <w:adjustRightInd w:val="0"/>
        <w:jc w:val="center"/>
        <w:rPr>
          <w:rFonts w:ascii="Dyslexie" w:hAnsi="Dyslexie"/>
          <w:sz w:val="28"/>
          <w:szCs w:val="28"/>
        </w:rPr>
      </w:pPr>
    </w:p>
    <w:p w14:paraId="437DA01E" w14:textId="77777777" w:rsidR="00EF1901" w:rsidRDefault="00EF1901" w:rsidP="00CD4D21">
      <w:pPr>
        <w:autoSpaceDE w:val="0"/>
        <w:autoSpaceDN w:val="0"/>
        <w:adjustRightInd w:val="0"/>
        <w:jc w:val="center"/>
        <w:rPr>
          <w:rFonts w:ascii="Dyslexie" w:hAnsi="Dyslexie"/>
          <w:sz w:val="28"/>
          <w:szCs w:val="28"/>
        </w:rPr>
      </w:pPr>
    </w:p>
    <w:p w14:paraId="46FF21D3" w14:textId="77777777" w:rsidR="00EF1901" w:rsidRDefault="00EF1901" w:rsidP="00CD4D21">
      <w:pPr>
        <w:autoSpaceDE w:val="0"/>
        <w:autoSpaceDN w:val="0"/>
        <w:adjustRightInd w:val="0"/>
        <w:jc w:val="center"/>
        <w:rPr>
          <w:rFonts w:ascii="Dyslexie" w:hAnsi="Dyslexie"/>
          <w:sz w:val="28"/>
          <w:szCs w:val="28"/>
        </w:rPr>
      </w:pPr>
    </w:p>
    <w:p w14:paraId="0DDD0ECB" w14:textId="4C127CAF" w:rsidR="00EF1901" w:rsidRDefault="00EF1901" w:rsidP="00FD44D3">
      <w:pPr>
        <w:autoSpaceDE w:val="0"/>
        <w:autoSpaceDN w:val="0"/>
        <w:adjustRightInd w:val="0"/>
        <w:rPr>
          <w:rFonts w:ascii="Dyslexie" w:hAnsi="Dyslexie"/>
          <w:sz w:val="28"/>
          <w:szCs w:val="28"/>
        </w:rPr>
      </w:pPr>
    </w:p>
    <w:p w14:paraId="1E056DD1" w14:textId="06463750"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lastRenderedPageBreak/>
        <w:t xml:space="preserve">Important: This document can only be considered valid when viewed on the school website or SharePoint. If this document has been printed or saved to another location, you must check that the version number on your copy matches that of the document online. </w:t>
      </w:r>
    </w:p>
    <w:p w14:paraId="2595AD99" w14:textId="77777777" w:rsidR="00EF1901" w:rsidRPr="00C704FA" w:rsidRDefault="00EF1901" w:rsidP="00CD4D21">
      <w:pPr>
        <w:autoSpaceDE w:val="0"/>
        <w:autoSpaceDN w:val="0"/>
        <w:adjustRightInd w:val="0"/>
        <w:jc w:val="center"/>
        <w:rPr>
          <w:rFonts w:ascii="Dyslexie" w:hAnsi="Dyslexie"/>
          <w:sz w:val="16"/>
          <w:szCs w:val="16"/>
        </w:rPr>
      </w:pPr>
    </w:p>
    <w:p w14:paraId="0B70009E" w14:textId="77777777" w:rsidR="00EF1901" w:rsidRPr="00C704FA" w:rsidRDefault="00EF1901" w:rsidP="00CD4D21">
      <w:pPr>
        <w:autoSpaceDE w:val="0"/>
        <w:autoSpaceDN w:val="0"/>
        <w:adjustRightInd w:val="0"/>
        <w:jc w:val="center"/>
        <w:rPr>
          <w:rFonts w:ascii="Dyslexie" w:hAnsi="Dyslexie"/>
          <w:sz w:val="16"/>
          <w:szCs w:val="16"/>
        </w:rPr>
      </w:pPr>
    </w:p>
    <w:p w14:paraId="57AAA742" w14:textId="1036FA2A"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Name and Title of Author: Elizabeth Hobbs</w:t>
      </w:r>
    </w:p>
    <w:p w14:paraId="2827E890" w14:textId="40654B8C" w:rsidR="00EF1901" w:rsidRPr="00C704FA" w:rsidRDefault="00EF1901" w:rsidP="00EF1901">
      <w:pPr>
        <w:autoSpaceDE w:val="0"/>
        <w:autoSpaceDN w:val="0"/>
        <w:adjustRightInd w:val="0"/>
        <w:rPr>
          <w:rFonts w:ascii="Dyslexie" w:hAnsi="Dyslexie"/>
          <w:sz w:val="16"/>
          <w:szCs w:val="16"/>
        </w:rPr>
      </w:pPr>
    </w:p>
    <w:p w14:paraId="09101BF2" w14:textId="3797AD3A"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Name of Responsible Committee: Local Governing Body</w:t>
      </w:r>
    </w:p>
    <w:p w14:paraId="50DD4A22" w14:textId="32CEF6AF" w:rsidR="00EF1901" w:rsidRPr="00C704FA" w:rsidRDefault="00EF1901" w:rsidP="00EF1901">
      <w:pPr>
        <w:autoSpaceDE w:val="0"/>
        <w:autoSpaceDN w:val="0"/>
        <w:adjustRightInd w:val="0"/>
        <w:rPr>
          <w:rFonts w:ascii="Dyslexie" w:hAnsi="Dyslexie"/>
          <w:sz w:val="16"/>
          <w:szCs w:val="16"/>
        </w:rPr>
      </w:pPr>
    </w:p>
    <w:p w14:paraId="48DA6161" w14:textId="391A51B3"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 xml:space="preserve">Trade Union Representative Approval: </w:t>
      </w:r>
    </w:p>
    <w:p w14:paraId="41BD22B5" w14:textId="101CFF3F" w:rsidR="00EF1901" w:rsidRPr="00C704FA" w:rsidRDefault="00EF1901" w:rsidP="00EF1901">
      <w:pPr>
        <w:autoSpaceDE w:val="0"/>
        <w:autoSpaceDN w:val="0"/>
        <w:adjustRightInd w:val="0"/>
        <w:rPr>
          <w:rFonts w:ascii="Dyslexie" w:hAnsi="Dyslexie"/>
          <w:sz w:val="16"/>
          <w:szCs w:val="16"/>
        </w:rPr>
      </w:pPr>
    </w:p>
    <w:p w14:paraId="36D4CB72" w14:textId="0CD99D05"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Implementation Date: S</w:t>
      </w:r>
      <w:r w:rsidR="00FD44D3" w:rsidRPr="00C704FA">
        <w:rPr>
          <w:rFonts w:ascii="Dyslexie" w:hAnsi="Dyslexie"/>
          <w:sz w:val="16"/>
          <w:szCs w:val="16"/>
        </w:rPr>
        <w:t>eptember 2021</w:t>
      </w:r>
    </w:p>
    <w:p w14:paraId="7B23E038" w14:textId="096910FC" w:rsidR="00EF1901" w:rsidRPr="00C704FA" w:rsidRDefault="00EF1901" w:rsidP="00EF1901">
      <w:pPr>
        <w:autoSpaceDE w:val="0"/>
        <w:autoSpaceDN w:val="0"/>
        <w:adjustRightInd w:val="0"/>
        <w:rPr>
          <w:rFonts w:ascii="Dyslexie" w:hAnsi="Dyslexie"/>
          <w:sz w:val="16"/>
          <w:szCs w:val="16"/>
        </w:rPr>
      </w:pPr>
    </w:p>
    <w:p w14:paraId="1EBD423B" w14:textId="251AD710"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Review Date: September 2024</w:t>
      </w:r>
    </w:p>
    <w:p w14:paraId="11B93797" w14:textId="489D1AA8" w:rsidR="00EF1901" w:rsidRPr="00C704FA" w:rsidRDefault="00EF1901" w:rsidP="00EF1901">
      <w:pPr>
        <w:autoSpaceDE w:val="0"/>
        <w:autoSpaceDN w:val="0"/>
        <w:adjustRightInd w:val="0"/>
        <w:rPr>
          <w:rFonts w:ascii="Dyslexie" w:hAnsi="Dyslexie"/>
          <w:sz w:val="16"/>
          <w:szCs w:val="16"/>
        </w:rPr>
      </w:pPr>
    </w:p>
    <w:p w14:paraId="4E14732D" w14:textId="1974C58A"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Version: 3</w:t>
      </w:r>
    </w:p>
    <w:p w14:paraId="2FCAFBC0" w14:textId="77777777" w:rsidR="00EF1901" w:rsidRPr="00C704FA" w:rsidRDefault="00EF1901" w:rsidP="00EF1901">
      <w:pPr>
        <w:autoSpaceDE w:val="0"/>
        <w:autoSpaceDN w:val="0"/>
        <w:adjustRightInd w:val="0"/>
        <w:rPr>
          <w:rFonts w:ascii="Dyslexie" w:hAnsi="Dyslexie"/>
          <w:sz w:val="16"/>
          <w:szCs w:val="16"/>
        </w:rPr>
      </w:pPr>
    </w:p>
    <w:p w14:paraId="5D0C4FD0" w14:textId="57248BD5"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Approval Date: November 2020</w:t>
      </w:r>
    </w:p>
    <w:p w14:paraId="301560B1" w14:textId="06FCA66E" w:rsidR="00EF1901" w:rsidRPr="00C704FA" w:rsidRDefault="00EF1901" w:rsidP="00EF1901">
      <w:pPr>
        <w:autoSpaceDE w:val="0"/>
        <w:autoSpaceDN w:val="0"/>
        <w:adjustRightInd w:val="0"/>
        <w:rPr>
          <w:rFonts w:ascii="Dyslexie" w:hAnsi="Dyslexie"/>
          <w:sz w:val="16"/>
          <w:szCs w:val="16"/>
        </w:rPr>
      </w:pPr>
    </w:p>
    <w:p w14:paraId="25898D8C" w14:textId="317B0DA5"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Target Audience: All Stakeholders</w:t>
      </w:r>
    </w:p>
    <w:p w14:paraId="58C72F7B" w14:textId="286ED8E3" w:rsidR="00EF1901" w:rsidRPr="00C704FA" w:rsidRDefault="00EF1901" w:rsidP="00EF1901">
      <w:pPr>
        <w:autoSpaceDE w:val="0"/>
        <w:autoSpaceDN w:val="0"/>
        <w:adjustRightInd w:val="0"/>
        <w:rPr>
          <w:rFonts w:ascii="Dyslexie" w:hAnsi="Dyslexie"/>
          <w:sz w:val="16"/>
          <w:szCs w:val="16"/>
        </w:rPr>
      </w:pPr>
    </w:p>
    <w:p w14:paraId="3F835614" w14:textId="3CA12951"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Related Documents: SEND and Protected Characteristics Policy</w:t>
      </w:r>
    </w:p>
    <w:p w14:paraId="1E77E3A0" w14:textId="77777777" w:rsidR="00EF1901"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 xml:space="preserve">                                  Response to the Local Offer</w:t>
      </w:r>
    </w:p>
    <w:p w14:paraId="2CB750A8" w14:textId="77777777" w:rsidR="00EF1901" w:rsidRPr="00C704FA" w:rsidRDefault="00EF1901" w:rsidP="00EF1901">
      <w:pPr>
        <w:autoSpaceDE w:val="0"/>
        <w:autoSpaceDN w:val="0"/>
        <w:adjustRightInd w:val="0"/>
        <w:rPr>
          <w:rFonts w:ascii="Dyslexie" w:hAnsi="Dyslexie"/>
          <w:sz w:val="16"/>
          <w:szCs w:val="16"/>
        </w:rPr>
      </w:pPr>
    </w:p>
    <w:p w14:paraId="2E1D181F" w14:textId="77777777" w:rsidR="00FD44D3" w:rsidRPr="00C704FA" w:rsidRDefault="00EF1901" w:rsidP="00EF1901">
      <w:pPr>
        <w:autoSpaceDE w:val="0"/>
        <w:autoSpaceDN w:val="0"/>
        <w:adjustRightInd w:val="0"/>
        <w:rPr>
          <w:rFonts w:ascii="Dyslexie" w:hAnsi="Dyslexie"/>
          <w:sz w:val="16"/>
          <w:szCs w:val="16"/>
        </w:rPr>
      </w:pPr>
      <w:r w:rsidRPr="00C704FA">
        <w:rPr>
          <w:rFonts w:ascii="Dyslexie" w:hAnsi="Dyslexie"/>
          <w:sz w:val="16"/>
          <w:szCs w:val="16"/>
        </w:rPr>
        <w:t xml:space="preserve">References:  </w:t>
      </w:r>
    </w:p>
    <w:p w14:paraId="094879C3" w14:textId="77777777" w:rsidR="00FD44D3" w:rsidRPr="00C704FA" w:rsidRDefault="00FD44D3" w:rsidP="00EF1901">
      <w:pPr>
        <w:autoSpaceDE w:val="0"/>
        <w:autoSpaceDN w:val="0"/>
        <w:adjustRightInd w:val="0"/>
        <w:rPr>
          <w:rFonts w:ascii="Dyslexie" w:hAnsi="Dyslexie"/>
          <w:sz w:val="16"/>
          <w:szCs w:val="16"/>
        </w:rPr>
      </w:pPr>
    </w:p>
    <w:p w14:paraId="79276429" w14:textId="77777777" w:rsidR="00FD44D3" w:rsidRPr="00C704FA" w:rsidRDefault="00FD44D3" w:rsidP="00EF1901">
      <w:pPr>
        <w:autoSpaceDE w:val="0"/>
        <w:autoSpaceDN w:val="0"/>
        <w:adjustRightInd w:val="0"/>
        <w:rPr>
          <w:rFonts w:ascii="Dyslexie" w:hAnsi="Dyslexie"/>
          <w:sz w:val="16"/>
          <w:szCs w:val="16"/>
        </w:rPr>
      </w:pPr>
    </w:p>
    <w:p w14:paraId="5841D981" w14:textId="77777777"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Revision History</w:t>
      </w:r>
    </w:p>
    <w:p w14:paraId="78700ADF" w14:textId="77777777" w:rsidR="00FD44D3" w:rsidRPr="00C704FA" w:rsidRDefault="00FD44D3" w:rsidP="00EF1901">
      <w:pPr>
        <w:autoSpaceDE w:val="0"/>
        <w:autoSpaceDN w:val="0"/>
        <w:adjustRightInd w:val="0"/>
        <w:rPr>
          <w:rFonts w:ascii="Dyslexie" w:hAnsi="Dyslexie"/>
          <w:sz w:val="16"/>
          <w:szCs w:val="16"/>
        </w:rPr>
      </w:pPr>
    </w:p>
    <w:tbl>
      <w:tblPr>
        <w:tblStyle w:val="TableGrid"/>
        <w:tblW w:w="0" w:type="auto"/>
        <w:tblLook w:val="04A0" w:firstRow="1" w:lastRow="0" w:firstColumn="1" w:lastColumn="0" w:noHBand="0" w:noVBand="1"/>
      </w:tblPr>
      <w:tblGrid>
        <w:gridCol w:w="2074"/>
        <w:gridCol w:w="2074"/>
        <w:gridCol w:w="2074"/>
        <w:gridCol w:w="2074"/>
      </w:tblGrid>
      <w:tr w:rsidR="00FD44D3" w:rsidRPr="00C704FA" w14:paraId="694ED2F1" w14:textId="77777777" w:rsidTr="00FD44D3">
        <w:tc>
          <w:tcPr>
            <w:tcW w:w="2074" w:type="dxa"/>
          </w:tcPr>
          <w:p w14:paraId="098D2C07" w14:textId="46E78F05"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Version</w:t>
            </w:r>
          </w:p>
        </w:tc>
        <w:tc>
          <w:tcPr>
            <w:tcW w:w="2074" w:type="dxa"/>
          </w:tcPr>
          <w:p w14:paraId="07DEBD39" w14:textId="2155965F"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Date</w:t>
            </w:r>
          </w:p>
        </w:tc>
        <w:tc>
          <w:tcPr>
            <w:tcW w:w="2074" w:type="dxa"/>
          </w:tcPr>
          <w:p w14:paraId="070DDB6C" w14:textId="43B913AC"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Summary of Revision</w:t>
            </w:r>
          </w:p>
        </w:tc>
        <w:tc>
          <w:tcPr>
            <w:tcW w:w="2074" w:type="dxa"/>
          </w:tcPr>
          <w:p w14:paraId="39A77C0D" w14:textId="0103E9E2"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Revision Author</w:t>
            </w:r>
          </w:p>
        </w:tc>
      </w:tr>
      <w:tr w:rsidR="00FD44D3" w:rsidRPr="00C704FA" w14:paraId="4E4E9855" w14:textId="77777777" w:rsidTr="00FD44D3">
        <w:tc>
          <w:tcPr>
            <w:tcW w:w="2074" w:type="dxa"/>
          </w:tcPr>
          <w:p w14:paraId="0FFF47B0" w14:textId="64D76B98"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2</w:t>
            </w:r>
          </w:p>
        </w:tc>
        <w:tc>
          <w:tcPr>
            <w:tcW w:w="2074" w:type="dxa"/>
          </w:tcPr>
          <w:p w14:paraId="4F6DE023" w14:textId="03506914"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September 2022</w:t>
            </w:r>
          </w:p>
        </w:tc>
        <w:tc>
          <w:tcPr>
            <w:tcW w:w="2074" w:type="dxa"/>
          </w:tcPr>
          <w:p w14:paraId="453C7735" w14:textId="2003545A"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Training and resources updated</w:t>
            </w:r>
          </w:p>
        </w:tc>
        <w:tc>
          <w:tcPr>
            <w:tcW w:w="2074" w:type="dxa"/>
          </w:tcPr>
          <w:p w14:paraId="3BB5F396" w14:textId="5B8B996B"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EE</w:t>
            </w:r>
          </w:p>
        </w:tc>
      </w:tr>
      <w:tr w:rsidR="00FD44D3" w:rsidRPr="00C704FA" w14:paraId="6EFFBA70" w14:textId="77777777" w:rsidTr="00FD44D3">
        <w:tc>
          <w:tcPr>
            <w:tcW w:w="2074" w:type="dxa"/>
          </w:tcPr>
          <w:p w14:paraId="3836E2B9" w14:textId="23F16C7A"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3</w:t>
            </w:r>
          </w:p>
        </w:tc>
        <w:tc>
          <w:tcPr>
            <w:tcW w:w="2074" w:type="dxa"/>
          </w:tcPr>
          <w:p w14:paraId="2CA4B7FD" w14:textId="6984A3B5"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September 2023</w:t>
            </w:r>
          </w:p>
        </w:tc>
        <w:tc>
          <w:tcPr>
            <w:tcW w:w="2074" w:type="dxa"/>
          </w:tcPr>
          <w:p w14:paraId="46332426" w14:textId="11EFBF26"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Name changes to the inclusion team and training updated</w:t>
            </w:r>
          </w:p>
        </w:tc>
        <w:tc>
          <w:tcPr>
            <w:tcW w:w="2074" w:type="dxa"/>
          </w:tcPr>
          <w:p w14:paraId="32FEAB55" w14:textId="590AA930" w:rsidR="00FD44D3" w:rsidRPr="00C704FA" w:rsidRDefault="00FD44D3" w:rsidP="00EF1901">
            <w:pPr>
              <w:autoSpaceDE w:val="0"/>
              <w:autoSpaceDN w:val="0"/>
              <w:adjustRightInd w:val="0"/>
              <w:rPr>
                <w:rFonts w:ascii="Dyslexie" w:hAnsi="Dyslexie"/>
                <w:sz w:val="16"/>
                <w:szCs w:val="16"/>
              </w:rPr>
            </w:pPr>
            <w:r w:rsidRPr="00C704FA">
              <w:rPr>
                <w:rFonts w:ascii="Dyslexie" w:hAnsi="Dyslexie"/>
                <w:sz w:val="16"/>
                <w:szCs w:val="16"/>
              </w:rPr>
              <w:t>EH</w:t>
            </w:r>
          </w:p>
        </w:tc>
      </w:tr>
      <w:tr w:rsidR="00FD44D3" w14:paraId="791117BB" w14:textId="77777777" w:rsidTr="00FD44D3">
        <w:tc>
          <w:tcPr>
            <w:tcW w:w="2074" w:type="dxa"/>
          </w:tcPr>
          <w:p w14:paraId="7E0A6609" w14:textId="77777777" w:rsidR="00FD44D3" w:rsidRDefault="00FD44D3" w:rsidP="00EF1901">
            <w:pPr>
              <w:autoSpaceDE w:val="0"/>
              <w:autoSpaceDN w:val="0"/>
              <w:adjustRightInd w:val="0"/>
              <w:rPr>
                <w:rFonts w:ascii="Dyslexie" w:hAnsi="Dyslexie"/>
                <w:sz w:val="20"/>
                <w:szCs w:val="20"/>
              </w:rPr>
            </w:pPr>
          </w:p>
          <w:p w14:paraId="63A03D5E" w14:textId="092F7E3B" w:rsidR="00FD44D3" w:rsidRDefault="00FD44D3" w:rsidP="00EF1901">
            <w:pPr>
              <w:autoSpaceDE w:val="0"/>
              <w:autoSpaceDN w:val="0"/>
              <w:adjustRightInd w:val="0"/>
              <w:rPr>
                <w:rFonts w:ascii="Dyslexie" w:hAnsi="Dyslexie"/>
                <w:sz w:val="20"/>
                <w:szCs w:val="20"/>
              </w:rPr>
            </w:pPr>
          </w:p>
        </w:tc>
        <w:tc>
          <w:tcPr>
            <w:tcW w:w="2074" w:type="dxa"/>
          </w:tcPr>
          <w:p w14:paraId="155F2188" w14:textId="77777777" w:rsidR="00FD44D3" w:rsidRDefault="00FD44D3" w:rsidP="00EF1901">
            <w:pPr>
              <w:autoSpaceDE w:val="0"/>
              <w:autoSpaceDN w:val="0"/>
              <w:adjustRightInd w:val="0"/>
              <w:rPr>
                <w:rFonts w:ascii="Dyslexie" w:hAnsi="Dyslexie"/>
                <w:sz w:val="20"/>
                <w:szCs w:val="20"/>
              </w:rPr>
            </w:pPr>
          </w:p>
        </w:tc>
        <w:tc>
          <w:tcPr>
            <w:tcW w:w="2074" w:type="dxa"/>
          </w:tcPr>
          <w:p w14:paraId="7D9624D6" w14:textId="77777777" w:rsidR="00FD44D3" w:rsidRDefault="00FD44D3" w:rsidP="00EF1901">
            <w:pPr>
              <w:autoSpaceDE w:val="0"/>
              <w:autoSpaceDN w:val="0"/>
              <w:adjustRightInd w:val="0"/>
              <w:rPr>
                <w:rFonts w:ascii="Dyslexie" w:hAnsi="Dyslexie"/>
                <w:sz w:val="20"/>
                <w:szCs w:val="20"/>
              </w:rPr>
            </w:pPr>
          </w:p>
        </w:tc>
        <w:tc>
          <w:tcPr>
            <w:tcW w:w="2074" w:type="dxa"/>
          </w:tcPr>
          <w:p w14:paraId="04101C0F" w14:textId="77777777" w:rsidR="00FD44D3" w:rsidRDefault="00FD44D3" w:rsidP="00EF1901">
            <w:pPr>
              <w:autoSpaceDE w:val="0"/>
              <w:autoSpaceDN w:val="0"/>
              <w:adjustRightInd w:val="0"/>
              <w:rPr>
                <w:rFonts w:ascii="Dyslexie" w:hAnsi="Dyslexie"/>
                <w:sz w:val="20"/>
                <w:szCs w:val="20"/>
              </w:rPr>
            </w:pPr>
          </w:p>
        </w:tc>
      </w:tr>
      <w:tr w:rsidR="00FD44D3" w14:paraId="17412BE1" w14:textId="77777777" w:rsidTr="00FD44D3">
        <w:tc>
          <w:tcPr>
            <w:tcW w:w="2074" w:type="dxa"/>
          </w:tcPr>
          <w:p w14:paraId="7DD15B98" w14:textId="77777777" w:rsidR="00FD44D3" w:rsidRDefault="00FD44D3" w:rsidP="00EF1901">
            <w:pPr>
              <w:autoSpaceDE w:val="0"/>
              <w:autoSpaceDN w:val="0"/>
              <w:adjustRightInd w:val="0"/>
              <w:rPr>
                <w:rFonts w:ascii="Dyslexie" w:hAnsi="Dyslexie"/>
                <w:sz w:val="20"/>
                <w:szCs w:val="20"/>
              </w:rPr>
            </w:pPr>
          </w:p>
          <w:p w14:paraId="1FC84830" w14:textId="7DC15B1D" w:rsidR="00FD44D3" w:rsidRDefault="00FD44D3" w:rsidP="00EF1901">
            <w:pPr>
              <w:autoSpaceDE w:val="0"/>
              <w:autoSpaceDN w:val="0"/>
              <w:adjustRightInd w:val="0"/>
              <w:rPr>
                <w:rFonts w:ascii="Dyslexie" w:hAnsi="Dyslexie"/>
                <w:sz w:val="20"/>
                <w:szCs w:val="20"/>
              </w:rPr>
            </w:pPr>
          </w:p>
        </w:tc>
        <w:tc>
          <w:tcPr>
            <w:tcW w:w="2074" w:type="dxa"/>
          </w:tcPr>
          <w:p w14:paraId="6186189A" w14:textId="77777777" w:rsidR="00FD44D3" w:rsidRDefault="00FD44D3" w:rsidP="00EF1901">
            <w:pPr>
              <w:autoSpaceDE w:val="0"/>
              <w:autoSpaceDN w:val="0"/>
              <w:adjustRightInd w:val="0"/>
              <w:rPr>
                <w:rFonts w:ascii="Dyslexie" w:hAnsi="Dyslexie"/>
                <w:sz w:val="20"/>
                <w:szCs w:val="20"/>
              </w:rPr>
            </w:pPr>
          </w:p>
        </w:tc>
        <w:tc>
          <w:tcPr>
            <w:tcW w:w="2074" w:type="dxa"/>
          </w:tcPr>
          <w:p w14:paraId="706AAA81" w14:textId="77777777" w:rsidR="00FD44D3" w:rsidRDefault="00FD44D3" w:rsidP="00EF1901">
            <w:pPr>
              <w:autoSpaceDE w:val="0"/>
              <w:autoSpaceDN w:val="0"/>
              <w:adjustRightInd w:val="0"/>
              <w:rPr>
                <w:rFonts w:ascii="Dyslexie" w:hAnsi="Dyslexie"/>
                <w:sz w:val="20"/>
                <w:szCs w:val="20"/>
              </w:rPr>
            </w:pPr>
          </w:p>
        </w:tc>
        <w:tc>
          <w:tcPr>
            <w:tcW w:w="2074" w:type="dxa"/>
          </w:tcPr>
          <w:p w14:paraId="471BF98B" w14:textId="77777777" w:rsidR="00FD44D3" w:rsidRDefault="00FD44D3" w:rsidP="00EF1901">
            <w:pPr>
              <w:autoSpaceDE w:val="0"/>
              <w:autoSpaceDN w:val="0"/>
              <w:adjustRightInd w:val="0"/>
              <w:rPr>
                <w:rFonts w:ascii="Dyslexie" w:hAnsi="Dyslexie"/>
                <w:sz w:val="20"/>
                <w:szCs w:val="20"/>
              </w:rPr>
            </w:pPr>
          </w:p>
        </w:tc>
      </w:tr>
      <w:tr w:rsidR="00FD44D3" w14:paraId="529A9EF5" w14:textId="77777777" w:rsidTr="00FD44D3">
        <w:tc>
          <w:tcPr>
            <w:tcW w:w="2074" w:type="dxa"/>
          </w:tcPr>
          <w:p w14:paraId="628C084D" w14:textId="77777777" w:rsidR="00FD44D3" w:rsidRDefault="00FD44D3" w:rsidP="00EF1901">
            <w:pPr>
              <w:autoSpaceDE w:val="0"/>
              <w:autoSpaceDN w:val="0"/>
              <w:adjustRightInd w:val="0"/>
              <w:rPr>
                <w:rFonts w:ascii="Dyslexie" w:hAnsi="Dyslexie"/>
                <w:sz w:val="20"/>
                <w:szCs w:val="20"/>
              </w:rPr>
            </w:pPr>
          </w:p>
          <w:p w14:paraId="3A3D1D2C" w14:textId="49A88F3E" w:rsidR="00FD44D3" w:rsidRDefault="00FD44D3" w:rsidP="00EF1901">
            <w:pPr>
              <w:autoSpaceDE w:val="0"/>
              <w:autoSpaceDN w:val="0"/>
              <w:adjustRightInd w:val="0"/>
              <w:rPr>
                <w:rFonts w:ascii="Dyslexie" w:hAnsi="Dyslexie"/>
                <w:sz w:val="20"/>
                <w:szCs w:val="20"/>
              </w:rPr>
            </w:pPr>
          </w:p>
        </w:tc>
        <w:tc>
          <w:tcPr>
            <w:tcW w:w="2074" w:type="dxa"/>
          </w:tcPr>
          <w:p w14:paraId="5594F0EF" w14:textId="77777777" w:rsidR="00FD44D3" w:rsidRDefault="00FD44D3" w:rsidP="00EF1901">
            <w:pPr>
              <w:autoSpaceDE w:val="0"/>
              <w:autoSpaceDN w:val="0"/>
              <w:adjustRightInd w:val="0"/>
              <w:rPr>
                <w:rFonts w:ascii="Dyslexie" w:hAnsi="Dyslexie"/>
                <w:sz w:val="20"/>
                <w:szCs w:val="20"/>
              </w:rPr>
            </w:pPr>
          </w:p>
        </w:tc>
        <w:tc>
          <w:tcPr>
            <w:tcW w:w="2074" w:type="dxa"/>
          </w:tcPr>
          <w:p w14:paraId="4DEBD365" w14:textId="77777777" w:rsidR="00FD44D3" w:rsidRDefault="00FD44D3" w:rsidP="00EF1901">
            <w:pPr>
              <w:autoSpaceDE w:val="0"/>
              <w:autoSpaceDN w:val="0"/>
              <w:adjustRightInd w:val="0"/>
              <w:rPr>
                <w:rFonts w:ascii="Dyslexie" w:hAnsi="Dyslexie"/>
                <w:sz w:val="20"/>
                <w:szCs w:val="20"/>
              </w:rPr>
            </w:pPr>
          </w:p>
        </w:tc>
        <w:tc>
          <w:tcPr>
            <w:tcW w:w="2074" w:type="dxa"/>
          </w:tcPr>
          <w:p w14:paraId="6B19A9F9" w14:textId="77777777" w:rsidR="00FD44D3" w:rsidRDefault="00FD44D3" w:rsidP="00EF1901">
            <w:pPr>
              <w:autoSpaceDE w:val="0"/>
              <w:autoSpaceDN w:val="0"/>
              <w:adjustRightInd w:val="0"/>
              <w:rPr>
                <w:rFonts w:ascii="Dyslexie" w:hAnsi="Dyslexie"/>
                <w:sz w:val="20"/>
                <w:szCs w:val="20"/>
              </w:rPr>
            </w:pPr>
          </w:p>
        </w:tc>
      </w:tr>
    </w:tbl>
    <w:p w14:paraId="0DBAEEB5" w14:textId="288459A6" w:rsidR="00EF1901" w:rsidRPr="00FD44D3" w:rsidRDefault="00EF1901" w:rsidP="00EF1901">
      <w:pPr>
        <w:autoSpaceDE w:val="0"/>
        <w:autoSpaceDN w:val="0"/>
        <w:adjustRightInd w:val="0"/>
        <w:rPr>
          <w:rFonts w:ascii="Dyslexie" w:hAnsi="Dyslexie"/>
          <w:sz w:val="20"/>
          <w:szCs w:val="20"/>
        </w:rPr>
      </w:pPr>
      <w:r w:rsidRPr="00FD44D3">
        <w:rPr>
          <w:rFonts w:ascii="Dyslexie" w:hAnsi="Dyslexie"/>
          <w:sz w:val="20"/>
          <w:szCs w:val="20"/>
        </w:rPr>
        <w:t xml:space="preserve"> </w:t>
      </w:r>
    </w:p>
    <w:p w14:paraId="2210348E" w14:textId="25B160A9" w:rsidR="00EF1901" w:rsidRDefault="00EF1901" w:rsidP="00EF1901">
      <w:pPr>
        <w:autoSpaceDE w:val="0"/>
        <w:autoSpaceDN w:val="0"/>
        <w:adjustRightInd w:val="0"/>
        <w:rPr>
          <w:rFonts w:ascii="Dyslexie" w:hAnsi="Dyslexie"/>
          <w:sz w:val="28"/>
          <w:szCs w:val="28"/>
        </w:rPr>
      </w:pPr>
    </w:p>
    <w:p w14:paraId="20D60272" w14:textId="77777777" w:rsidR="00EF1901" w:rsidRDefault="00EF1901" w:rsidP="00EF1901">
      <w:pPr>
        <w:autoSpaceDE w:val="0"/>
        <w:autoSpaceDN w:val="0"/>
        <w:adjustRightInd w:val="0"/>
        <w:rPr>
          <w:rFonts w:ascii="Dyslexie" w:hAnsi="Dyslexie"/>
          <w:sz w:val="28"/>
          <w:szCs w:val="28"/>
        </w:rPr>
      </w:pPr>
    </w:p>
    <w:p w14:paraId="034CD4CD" w14:textId="77777777" w:rsidR="00EF1901" w:rsidRDefault="00EF1901" w:rsidP="00EF1901">
      <w:pPr>
        <w:autoSpaceDE w:val="0"/>
        <w:autoSpaceDN w:val="0"/>
        <w:adjustRightInd w:val="0"/>
        <w:rPr>
          <w:rFonts w:ascii="Dyslexie" w:hAnsi="Dyslexie"/>
          <w:sz w:val="28"/>
          <w:szCs w:val="28"/>
        </w:rPr>
      </w:pPr>
    </w:p>
    <w:p w14:paraId="46564B95" w14:textId="77777777" w:rsidR="00EF1901" w:rsidRDefault="00EF1901" w:rsidP="00CD4D21">
      <w:pPr>
        <w:autoSpaceDE w:val="0"/>
        <w:autoSpaceDN w:val="0"/>
        <w:adjustRightInd w:val="0"/>
        <w:jc w:val="center"/>
        <w:rPr>
          <w:rFonts w:ascii="Dyslexie" w:hAnsi="Dyslexie"/>
          <w:sz w:val="28"/>
          <w:szCs w:val="28"/>
        </w:rPr>
      </w:pPr>
    </w:p>
    <w:p w14:paraId="7864F182" w14:textId="77777777" w:rsidR="00EF1901" w:rsidRDefault="00EF1901" w:rsidP="00CD4D21">
      <w:pPr>
        <w:autoSpaceDE w:val="0"/>
        <w:autoSpaceDN w:val="0"/>
        <w:adjustRightInd w:val="0"/>
        <w:jc w:val="center"/>
        <w:rPr>
          <w:rFonts w:ascii="Dyslexie" w:hAnsi="Dyslexie"/>
          <w:sz w:val="28"/>
          <w:szCs w:val="28"/>
        </w:rPr>
      </w:pPr>
    </w:p>
    <w:p w14:paraId="1AB97614" w14:textId="77777777" w:rsidR="00EF1901" w:rsidRDefault="00EF1901" w:rsidP="00CD4D21">
      <w:pPr>
        <w:autoSpaceDE w:val="0"/>
        <w:autoSpaceDN w:val="0"/>
        <w:adjustRightInd w:val="0"/>
        <w:jc w:val="center"/>
        <w:rPr>
          <w:rFonts w:ascii="Dyslexie" w:hAnsi="Dyslexie"/>
          <w:sz w:val="28"/>
          <w:szCs w:val="28"/>
        </w:rPr>
      </w:pPr>
    </w:p>
    <w:p w14:paraId="19EFCB3B" w14:textId="77777777" w:rsidR="00EF1901" w:rsidRDefault="00EF1901" w:rsidP="00CD4D21">
      <w:pPr>
        <w:autoSpaceDE w:val="0"/>
        <w:autoSpaceDN w:val="0"/>
        <w:adjustRightInd w:val="0"/>
        <w:jc w:val="center"/>
        <w:rPr>
          <w:rFonts w:ascii="Dyslexie" w:hAnsi="Dyslexie"/>
          <w:sz w:val="28"/>
          <w:szCs w:val="28"/>
        </w:rPr>
      </w:pPr>
    </w:p>
    <w:p w14:paraId="5CA9AC3F" w14:textId="77777777" w:rsidR="00EF1901" w:rsidRDefault="00EF1901" w:rsidP="00CD4D21">
      <w:pPr>
        <w:autoSpaceDE w:val="0"/>
        <w:autoSpaceDN w:val="0"/>
        <w:adjustRightInd w:val="0"/>
        <w:jc w:val="center"/>
        <w:rPr>
          <w:rFonts w:ascii="Dyslexie" w:hAnsi="Dyslexie"/>
          <w:sz w:val="28"/>
          <w:szCs w:val="28"/>
        </w:rPr>
      </w:pPr>
    </w:p>
    <w:p w14:paraId="3107D13D" w14:textId="77777777" w:rsidR="00EF1901" w:rsidRDefault="00EF1901" w:rsidP="00CD4D21">
      <w:pPr>
        <w:autoSpaceDE w:val="0"/>
        <w:autoSpaceDN w:val="0"/>
        <w:adjustRightInd w:val="0"/>
        <w:jc w:val="center"/>
        <w:rPr>
          <w:rFonts w:ascii="Dyslexie" w:hAnsi="Dyslexie"/>
          <w:sz w:val="28"/>
          <w:szCs w:val="28"/>
        </w:rPr>
      </w:pPr>
    </w:p>
    <w:p w14:paraId="62A58F32" w14:textId="77777777" w:rsidR="00EF1901" w:rsidRDefault="00EF1901" w:rsidP="00CD4D21">
      <w:pPr>
        <w:autoSpaceDE w:val="0"/>
        <w:autoSpaceDN w:val="0"/>
        <w:adjustRightInd w:val="0"/>
        <w:jc w:val="center"/>
        <w:rPr>
          <w:rFonts w:ascii="Dyslexie" w:hAnsi="Dyslexie"/>
          <w:sz w:val="28"/>
          <w:szCs w:val="28"/>
        </w:rPr>
      </w:pPr>
    </w:p>
    <w:p w14:paraId="71EFBBC5" w14:textId="77777777" w:rsidR="00C704FA" w:rsidRDefault="00C704FA" w:rsidP="00C704FA">
      <w:pPr>
        <w:spacing w:line="276" w:lineRule="auto"/>
        <w:rPr>
          <w:rFonts w:ascii="Dyslexie" w:hAnsi="Dyslexie"/>
          <w:sz w:val="28"/>
          <w:szCs w:val="28"/>
        </w:rPr>
      </w:pPr>
    </w:p>
    <w:p w14:paraId="4385352B" w14:textId="77777777" w:rsidR="00C704FA" w:rsidRDefault="00C704FA" w:rsidP="00C704FA">
      <w:pPr>
        <w:spacing w:line="276" w:lineRule="auto"/>
        <w:rPr>
          <w:rFonts w:ascii="Dyslexie" w:eastAsiaTheme="minorHAnsi" w:hAnsi="Dyslexie" w:cstheme="minorBidi"/>
          <w:lang w:eastAsia="en-US"/>
        </w:rPr>
      </w:pPr>
    </w:p>
    <w:p w14:paraId="17F4E92B" w14:textId="77777777" w:rsidR="00C704FA" w:rsidRDefault="00C704FA" w:rsidP="00C704FA">
      <w:pPr>
        <w:spacing w:line="276" w:lineRule="auto"/>
        <w:rPr>
          <w:rFonts w:ascii="Dyslexie" w:eastAsiaTheme="minorHAnsi" w:hAnsi="Dyslexie" w:cstheme="minorBidi"/>
          <w:lang w:eastAsia="en-US"/>
        </w:rPr>
      </w:pPr>
    </w:p>
    <w:p w14:paraId="6E6AB174" w14:textId="77777777" w:rsidR="00C704FA" w:rsidRDefault="00C704FA" w:rsidP="00C704FA">
      <w:pPr>
        <w:spacing w:line="276" w:lineRule="auto"/>
        <w:rPr>
          <w:rFonts w:ascii="Dyslexie" w:eastAsiaTheme="minorHAnsi" w:hAnsi="Dyslexie" w:cstheme="minorBidi"/>
          <w:lang w:eastAsia="en-US"/>
        </w:rPr>
      </w:pPr>
    </w:p>
    <w:p w14:paraId="7F0303CE" w14:textId="77777777" w:rsidR="00C704FA" w:rsidRDefault="00C704FA" w:rsidP="00C704FA">
      <w:pPr>
        <w:spacing w:line="276" w:lineRule="auto"/>
        <w:rPr>
          <w:rFonts w:ascii="Dyslexie" w:eastAsiaTheme="minorHAnsi" w:hAnsi="Dyslexie" w:cstheme="minorBidi"/>
          <w:lang w:eastAsia="en-US"/>
        </w:rPr>
      </w:pPr>
    </w:p>
    <w:p w14:paraId="1F5EED66" w14:textId="77777777" w:rsidR="00C704FA" w:rsidRDefault="00C704FA" w:rsidP="00C704FA">
      <w:pPr>
        <w:spacing w:line="276" w:lineRule="auto"/>
        <w:rPr>
          <w:rFonts w:ascii="Dyslexie" w:eastAsiaTheme="minorHAnsi" w:hAnsi="Dyslexie" w:cstheme="minorBidi"/>
          <w:lang w:eastAsia="en-US"/>
        </w:rPr>
      </w:pPr>
    </w:p>
    <w:p w14:paraId="6E9770AB" w14:textId="77777777" w:rsidR="00C704FA" w:rsidRDefault="00C704FA" w:rsidP="00C704FA">
      <w:pPr>
        <w:spacing w:line="276" w:lineRule="auto"/>
        <w:rPr>
          <w:rFonts w:ascii="Dyslexie" w:eastAsiaTheme="minorHAnsi" w:hAnsi="Dyslexie" w:cstheme="minorBidi"/>
          <w:lang w:eastAsia="en-US"/>
        </w:rPr>
      </w:pPr>
    </w:p>
    <w:p w14:paraId="20009D31" w14:textId="77777777" w:rsidR="00C704FA" w:rsidRDefault="00C704FA" w:rsidP="00C704FA">
      <w:pPr>
        <w:spacing w:line="276" w:lineRule="auto"/>
        <w:rPr>
          <w:rFonts w:ascii="Dyslexie" w:eastAsiaTheme="minorHAnsi" w:hAnsi="Dyslexie" w:cstheme="minorBidi"/>
          <w:lang w:eastAsia="en-US"/>
        </w:rPr>
      </w:pPr>
    </w:p>
    <w:p w14:paraId="3CFC5EC3" w14:textId="4B0BD53F" w:rsidR="00C704FA" w:rsidRPr="00C704FA" w:rsidRDefault="00C704FA" w:rsidP="00C704FA">
      <w:pPr>
        <w:spacing w:line="276" w:lineRule="auto"/>
        <w:rPr>
          <w:rFonts w:ascii="Dyslexie" w:eastAsiaTheme="minorHAnsi" w:hAnsi="Dyslexie" w:cstheme="minorBidi"/>
          <w:b/>
          <w:bCs/>
          <w:noProof/>
          <w:sz w:val="20"/>
          <w:szCs w:val="22"/>
          <w:lang w:eastAsia="en-US"/>
        </w:rPr>
      </w:pPr>
      <w:r w:rsidRPr="00C704FA">
        <w:rPr>
          <w:rFonts w:ascii="Dyslexie" w:eastAsiaTheme="minorHAnsi" w:hAnsi="Dyslexie" w:cstheme="minorBidi"/>
          <w:lang w:eastAsia="en-US"/>
        </w:rPr>
        <w:lastRenderedPageBreak/>
        <w:t>Policy Statement</w:t>
      </w:r>
    </w:p>
    <w:p w14:paraId="38CC3F6C" w14:textId="22F4A9B8" w:rsidR="00C704FA" w:rsidRPr="00C704FA" w:rsidRDefault="00C704FA" w:rsidP="00C704FA">
      <w:pPr>
        <w:spacing w:line="276" w:lineRule="auto"/>
        <w:jc w:val="both"/>
        <w:rPr>
          <w:rFonts w:ascii="Dyslexie" w:eastAsiaTheme="minorHAnsi" w:hAnsi="Dyslexie" w:cstheme="minorBidi"/>
          <w:sz w:val="16"/>
          <w:szCs w:val="20"/>
          <w:lang w:eastAsia="en-US"/>
        </w:rPr>
      </w:pPr>
      <w:r w:rsidRPr="00C704FA">
        <w:rPr>
          <w:rFonts w:ascii="Dyslexie" w:eastAsiaTheme="minorHAnsi" w:hAnsi="Dyslexie" w:cstheme="minorBidi"/>
          <w:sz w:val="16"/>
          <w:szCs w:val="20"/>
          <w:lang w:eastAsia="en-US"/>
        </w:rPr>
        <w:t xml:space="preserve">At </w:t>
      </w:r>
      <w:r>
        <w:rPr>
          <w:rFonts w:ascii="Dyslexie" w:eastAsiaTheme="minorHAnsi" w:hAnsi="Dyslexie" w:cstheme="minorBidi"/>
          <w:sz w:val="16"/>
          <w:szCs w:val="20"/>
          <w:lang w:eastAsia="en-US"/>
        </w:rPr>
        <w:t>Dunswell Academy</w:t>
      </w:r>
      <w:r w:rsidRPr="00C704FA">
        <w:rPr>
          <w:rFonts w:ascii="Dyslexie" w:eastAsiaTheme="minorHAnsi" w:hAnsi="Dyslexie" w:cstheme="minorBidi"/>
          <w:sz w:val="16"/>
          <w:szCs w:val="20"/>
          <w:lang w:eastAsia="en-US"/>
        </w:rPr>
        <w:t xml:space="preserve"> we promote </w:t>
      </w:r>
      <w:r w:rsidRPr="00C704FA">
        <w:rPr>
          <w:rFonts w:ascii="Dyslexie" w:eastAsiaTheme="minorHAnsi" w:hAnsi="Dyslexie" w:cstheme="minorBidi"/>
          <w:sz w:val="16"/>
          <w:szCs w:val="16"/>
          <w:lang w:eastAsia="en-US"/>
        </w:rPr>
        <w:t>value, nurture and fulfilment through support, harmony and praise.</w:t>
      </w:r>
    </w:p>
    <w:p w14:paraId="0EA9F13F" w14:textId="77777777" w:rsidR="00C704FA" w:rsidRPr="00C704FA" w:rsidRDefault="00C704FA" w:rsidP="00C704FA">
      <w:pPr>
        <w:spacing w:line="276" w:lineRule="auto"/>
        <w:jc w:val="both"/>
        <w:rPr>
          <w:rFonts w:ascii="Dyslexie" w:eastAsiaTheme="minorHAnsi" w:hAnsi="Dyslexie" w:cstheme="minorBidi"/>
          <w:sz w:val="16"/>
          <w:szCs w:val="20"/>
          <w:lang w:eastAsia="en-US"/>
        </w:rPr>
      </w:pPr>
    </w:p>
    <w:p w14:paraId="2898BDA7" w14:textId="77777777" w:rsidR="00C704FA" w:rsidRPr="00C704FA" w:rsidRDefault="00C704FA" w:rsidP="00C704FA">
      <w:pPr>
        <w:keepNext/>
        <w:keepLines/>
        <w:spacing w:line="276" w:lineRule="auto"/>
        <w:jc w:val="both"/>
        <w:outlineLvl w:val="0"/>
        <w:rPr>
          <w:rFonts w:ascii="Dyslexie" w:eastAsiaTheme="majorEastAsia" w:hAnsi="Dyslexie" w:cstheme="majorBidi"/>
          <w:color w:val="1E2D9A"/>
          <w:lang w:eastAsia="en-US"/>
        </w:rPr>
      </w:pPr>
      <w:r w:rsidRPr="00C704FA">
        <w:rPr>
          <w:rFonts w:ascii="Dyslexie" w:eastAsiaTheme="majorEastAsia" w:hAnsi="Dyslexie" w:cstheme="majorBidi"/>
          <w:lang w:eastAsia="en-US"/>
        </w:rPr>
        <w:t>Purpose</w:t>
      </w:r>
      <w:r w:rsidRPr="00C704FA">
        <w:rPr>
          <w:rFonts w:ascii="Dyslexie" w:eastAsiaTheme="majorEastAsia" w:hAnsi="Dyslexie" w:cstheme="majorBidi"/>
          <w:color w:val="1E2D9A"/>
          <w:lang w:eastAsia="en-US"/>
        </w:rPr>
        <w:t xml:space="preserve"> </w:t>
      </w:r>
    </w:p>
    <w:p w14:paraId="06B07940" w14:textId="0CD51504" w:rsidR="00C704FA" w:rsidRDefault="00C704FA" w:rsidP="00C704FA">
      <w:pPr>
        <w:spacing w:line="276" w:lineRule="auto"/>
        <w:jc w:val="both"/>
        <w:rPr>
          <w:rFonts w:ascii="Dyslexie" w:eastAsiaTheme="minorHAnsi" w:hAnsi="Dyslexie" w:cstheme="minorBidi"/>
          <w:sz w:val="16"/>
          <w:szCs w:val="18"/>
          <w:lang w:eastAsia="en-US"/>
        </w:rPr>
      </w:pPr>
      <w:r w:rsidRPr="00C704FA">
        <w:rPr>
          <w:rFonts w:ascii="Dyslexie" w:eastAsiaTheme="minorHAnsi" w:hAnsi="Dyslexie" w:cstheme="minorBidi"/>
          <w:sz w:val="16"/>
          <w:szCs w:val="18"/>
          <w:lang w:eastAsia="en-US"/>
        </w:rPr>
        <w:t>The SEND Information Report includes information on identifying, assessing and making provision for pupils with SEN</w:t>
      </w:r>
      <w:r>
        <w:rPr>
          <w:rFonts w:ascii="Dyslexie" w:eastAsiaTheme="minorHAnsi" w:hAnsi="Dyslexie" w:cstheme="minorBidi"/>
          <w:sz w:val="16"/>
          <w:szCs w:val="18"/>
          <w:lang w:eastAsia="en-US"/>
        </w:rPr>
        <w:t>D</w:t>
      </w:r>
      <w:r w:rsidRPr="00C704FA">
        <w:rPr>
          <w:rFonts w:ascii="Dyslexie" w:eastAsiaTheme="minorHAnsi" w:hAnsi="Dyslexie" w:cstheme="minorBidi"/>
          <w:sz w:val="16"/>
          <w:szCs w:val="18"/>
          <w:lang w:eastAsia="en-US"/>
        </w:rPr>
        <w:t xml:space="preserve"> and the admission of di</w:t>
      </w:r>
      <w:r>
        <w:rPr>
          <w:rFonts w:ascii="Dyslexie" w:eastAsiaTheme="minorHAnsi" w:hAnsi="Dyslexie" w:cstheme="minorBidi"/>
          <w:sz w:val="16"/>
          <w:szCs w:val="18"/>
          <w:lang w:eastAsia="en-US"/>
        </w:rPr>
        <w:t>sabled pupils at Dunswell Academy.</w:t>
      </w:r>
    </w:p>
    <w:p w14:paraId="04FC566A" w14:textId="77777777" w:rsidR="00C704FA" w:rsidRPr="00C704FA" w:rsidRDefault="00C704FA" w:rsidP="00C704FA">
      <w:pPr>
        <w:spacing w:line="276" w:lineRule="auto"/>
        <w:jc w:val="both"/>
        <w:rPr>
          <w:rFonts w:ascii="Dyslexie" w:eastAsiaTheme="minorHAnsi" w:hAnsi="Dyslexie" w:cstheme="minorBidi"/>
          <w:sz w:val="16"/>
          <w:szCs w:val="18"/>
          <w:lang w:eastAsia="en-US"/>
        </w:rPr>
      </w:pPr>
    </w:p>
    <w:p w14:paraId="3B284DF6" w14:textId="77777777" w:rsidR="00C704FA" w:rsidRPr="00C704FA" w:rsidRDefault="00C704FA" w:rsidP="00C704FA">
      <w:pPr>
        <w:keepNext/>
        <w:keepLines/>
        <w:spacing w:line="276" w:lineRule="auto"/>
        <w:jc w:val="both"/>
        <w:outlineLvl w:val="0"/>
        <w:rPr>
          <w:rFonts w:ascii="Dyslexie" w:eastAsiaTheme="majorEastAsia" w:hAnsi="Dyslexie" w:cstheme="majorBidi"/>
          <w:lang w:eastAsia="en-US"/>
        </w:rPr>
      </w:pPr>
      <w:r w:rsidRPr="00C704FA">
        <w:rPr>
          <w:rFonts w:ascii="Dyslexie" w:eastAsiaTheme="majorEastAsia" w:hAnsi="Dyslexie" w:cstheme="majorBidi"/>
          <w:lang w:eastAsia="en-US"/>
        </w:rPr>
        <w:t>Scope</w:t>
      </w:r>
    </w:p>
    <w:p w14:paraId="1443BBAC" w14:textId="77777777" w:rsidR="00C704FA" w:rsidRPr="00C704FA" w:rsidRDefault="00C704FA" w:rsidP="00C704FA">
      <w:pPr>
        <w:spacing w:line="276" w:lineRule="auto"/>
        <w:ind w:right="35"/>
        <w:jc w:val="both"/>
        <w:rPr>
          <w:rFonts w:ascii="Dyslexie" w:eastAsiaTheme="minorHAnsi" w:hAnsi="Dyslexie" w:cstheme="minorBidi"/>
          <w:sz w:val="16"/>
          <w:szCs w:val="16"/>
          <w:lang w:eastAsia="en-US"/>
        </w:rPr>
      </w:pPr>
      <w:r w:rsidRPr="00C704FA">
        <w:rPr>
          <w:rFonts w:ascii="Dyslexie" w:eastAsiaTheme="minorHAnsi" w:hAnsi="Dyslexie" w:cstheme="minorBidi"/>
          <w:sz w:val="16"/>
          <w:szCs w:val="16"/>
          <w:lang w:eastAsia="en-US"/>
        </w:rPr>
        <w:t xml:space="preserve">This report applies to all key stakeholders.  </w:t>
      </w:r>
    </w:p>
    <w:p w14:paraId="05837F25" w14:textId="77777777" w:rsidR="00C704FA" w:rsidRPr="00C704FA" w:rsidRDefault="00C704FA" w:rsidP="00C704FA">
      <w:pPr>
        <w:spacing w:line="276" w:lineRule="auto"/>
        <w:ind w:right="35"/>
        <w:jc w:val="both"/>
        <w:rPr>
          <w:rFonts w:ascii="Dyslexie" w:eastAsiaTheme="minorHAnsi" w:hAnsi="Dyslexie" w:cstheme="minorBidi"/>
          <w:sz w:val="16"/>
          <w:szCs w:val="18"/>
          <w:lang w:eastAsia="en-US"/>
        </w:rPr>
      </w:pPr>
    </w:p>
    <w:p w14:paraId="20B150C3" w14:textId="77777777" w:rsidR="00C704FA" w:rsidRPr="00C704FA" w:rsidRDefault="00C704FA" w:rsidP="00C704FA">
      <w:pPr>
        <w:keepNext/>
        <w:keepLines/>
        <w:spacing w:line="276" w:lineRule="auto"/>
        <w:jc w:val="both"/>
        <w:outlineLvl w:val="0"/>
        <w:rPr>
          <w:rFonts w:ascii="Dyslexie" w:eastAsiaTheme="majorEastAsia" w:hAnsi="Dyslexie" w:cstheme="majorBidi"/>
          <w:lang w:eastAsia="en-US"/>
        </w:rPr>
      </w:pPr>
      <w:r w:rsidRPr="00C704FA">
        <w:rPr>
          <w:rFonts w:ascii="Dyslexie" w:eastAsiaTheme="majorEastAsia" w:hAnsi="Dyslexie" w:cstheme="majorBidi"/>
          <w:lang w:eastAsia="en-US"/>
        </w:rPr>
        <w:t>Responsibilities</w:t>
      </w:r>
    </w:p>
    <w:p w14:paraId="4D7403A8" w14:textId="77777777" w:rsidR="00C704FA" w:rsidRPr="00C704FA" w:rsidRDefault="00C704FA" w:rsidP="00C704FA">
      <w:pPr>
        <w:spacing w:line="276" w:lineRule="auto"/>
        <w:ind w:right="35"/>
        <w:jc w:val="both"/>
        <w:rPr>
          <w:rFonts w:ascii="Dyslexie" w:eastAsiaTheme="minorHAnsi" w:hAnsi="Dyslexie" w:cstheme="minorBidi"/>
          <w:sz w:val="16"/>
          <w:szCs w:val="16"/>
          <w:lang w:eastAsia="en-US"/>
        </w:rPr>
      </w:pPr>
      <w:r w:rsidRPr="00C704FA">
        <w:rPr>
          <w:rFonts w:ascii="Dyslexie" w:eastAsiaTheme="minorHAnsi" w:hAnsi="Dyslexie" w:cstheme="minorBidi"/>
          <w:sz w:val="16"/>
          <w:szCs w:val="16"/>
          <w:lang w:eastAsia="en-US"/>
        </w:rPr>
        <w:t xml:space="preserve">The </w:t>
      </w:r>
      <w:r w:rsidRPr="00C704FA">
        <w:rPr>
          <w:rFonts w:ascii="Dyslexie" w:eastAsia="Calibri" w:hAnsi="Dyslexie" w:cs="Calibri"/>
          <w:b/>
          <w:sz w:val="16"/>
          <w:szCs w:val="16"/>
          <w:lang w:eastAsia="en-US"/>
        </w:rPr>
        <w:t xml:space="preserve">Local Governing Board </w:t>
      </w:r>
      <w:r w:rsidRPr="00C704FA">
        <w:rPr>
          <w:rFonts w:ascii="Dyslexie" w:eastAsiaTheme="minorHAnsi" w:hAnsi="Dyslexie" w:cstheme="minorBidi"/>
          <w:sz w:val="16"/>
          <w:szCs w:val="16"/>
          <w:lang w:eastAsia="en-US"/>
        </w:rPr>
        <w:t xml:space="preserve">is responsible for monitoring the effectiveness of this report, ensuring that a consistent approach to the provision for children with SEND is applied in the school. </w:t>
      </w:r>
    </w:p>
    <w:p w14:paraId="76BD346C" w14:textId="77777777" w:rsidR="00C704FA" w:rsidRPr="00C704FA" w:rsidRDefault="00C704FA" w:rsidP="00C704FA">
      <w:pPr>
        <w:spacing w:line="259" w:lineRule="auto"/>
        <w:jc w:val="both"/>
        <w:rPr>
          <w:rFonts w:ascii="Dyslexie" w:eastAsiaTheme="minorHAnsi" w:hAnsi="Dyslexie" w:cstheme="minorBidi"/>
          <w:sz w:val="16"/>
          <w:szCs w:val="16"/>
          <w:lang w:eastAsia="en-US"/>
        </w:rPr>
      </w:pPr>
    </w:p>
    <w:p w14:paraId="5390FEC1" w14:textId="20D40316" w:rsidR="00C704FA" w:rsidRPr="00C704FA" w:rsidRDefault="00C704FA" w:rsidP="00C704FA">
      <w:pPr>
        <w:spacing w:line="276" w:lineRule="auto"/>
        <w:ind w:right="35"/>
        <w:jc w:val="both"/>
        <w:rPr>
          <w:rFonts w:ascii="Dyslexie" w:eastAsiaTheme="minorHAnsi" w:hAnsi="Dyslexie" w:cstheme="minorBidi"/>
          <w:sz w:val="16"/>
          <w:szCs w:val="16"/>
          <w:lang w:eastAsia="en-US"/>
        </w:rPr>
      </w:pPr>
      <w:r w:rsidRPr="00C704FA">
        <w:rPr>
          <w:rFonts w:ascii="Dyslexie" w:eastAsiaTheme="minorHAnsi" w:hAnsi="Dyslexie" w:cstheme="minorBidi"/>
          <w:sz w:val="16"/>
          <w:szCs w:val="16"/>
          <w:lang w:eastAsia="en-US"/>
        </w:rPr>
        <w:t xml:space="preserve">The </w:t>
      </w:r>
      <w:r w:rsidRPr="00C704FA">
        <w:rPr>
          <w:rFonts w:ascii="Dyslexie" w:eastAsia="Calibri" w:hAnsi="Dyslexie" w:cs="Calibri"/>
          <w:b/>
          <w:sz w:val="16"/>
          <w:szCs w:val="16"/>
          <w:lang w:eastAsia="en-US"/>
        </w:rPr>
        <w:t>Head Teacher and Inclusion Team are</w:t>
      </w:r>
      <w:r w:rsidRPr="00C704FA">
        <w:rPr>
          <w:rFonts w:ascii="Dyslexie" w:eastAsiaTheme="minorHAnsi" w:hAnsi="Dyslexie" w:cstheme="minorBidi"/>
          <w:sz w:val="16"/>
          <w:szCs w:val="16"/>
          <w:lang w:eastAsia="en-US"/>
        </w:rPr>
        <w:t xml:space="preserve"> responsible for ensuring that this report reflects provis</w:t>
      </w:r>
      <w:r>
        <w:rPr>
          <w:rFonts w:ascii="Dyslexie" w:eastAsiaTheme="minorHAnsi" w:hAnsi="Dyslexie" w:cstheme="minorBidi"/>
          <w:sz w:val="16"/>
          <w:szCs w:val="16"/>
          <w:lang w:eastAsia="en-US"/>
        </w:rPr>
        <w:t>ion at Dunswell Academy.</w:t>
      </w:r>
    </w:p>
    <w:p w14:paraId="7C8A2520" w14:textId="77777777" w:rsidR="00C704FA" w:rsidRPr="00C704FA" w:rsidRDefault="00C704FA" w:rsidP="00C704FA">
      <w:pPr>
        <w:spacing w:line="276" w:lineRule="auto"/>
        <w:jc w:val="both"/>
        <w:rPr>
          <w:rFonts w:ascii="Dyslexie" w:eastAsiaTheme="minorHAnsi" w:hAnsi="Dyslexie" w:cstheme="minorBidi"/>
          <w:sz w:val="16"/>
          <w:szCs w:val="16"/>
          <w:lang w:eastAsia="en-US"/>
        </w:rPr>
      </w:pPr>
    </w:p>
    <w:p w14:paraId="78727329" w14:textId="77777777" w:rsidR="00C704FA" w:rsidRDefault="00C704FA" w:rsidP="00C704FA">
      <w:pPr>
        <w:keepNext/>
        <w:keepLines/>
        <w:spacing w:line="276" w:lineRule="auto"/>
        <w:jc w:val="both"/>
        <w:outlineLvl w:val="0"/>
        <w:rPr>
          <w:rFonts w:ascii="Dyslexie" w:eastAsiaTheme="majorEastAsia" w:hAnsi="Dyslexie" w:cstheme="majorBidi"/>
          <w:color w:val="1E2D9A"/>
          <w:lang w:eastAsia="en-US"/>
        </w:rPr>
      </w:pPr>
    </w:p>
    <w:p w14:paraId="5ABF35DC" w14:textId="23CFDD88" w:rsidR="00C704FA" w:rsidRPr="00C704FA" w:rsidRDefault="00C704FA" w:rsidP="00C704FA">
      <w:pPr>
        <w:keepNext/>
        <w:keepLines/>
        <w:spacing w:line="276" w:lineRule="auto"/>
        <w:jc w:val="both"/>
        <w:outlineLvl w:val="0"/>
        <w:rPr>
          <w:rFonts w:ascii="Dyslexie" w:eastAsiaTheme="majorEastAsia" w:hAnsi="Dyslexie" w:cstheme="majorBidi"/>
          <w:lang w:eastAsia="en-US"/>
        </w:rPr>
      </w:pPr>
      <w:r w:rsidRPr="00C704FA">
        <w:rPr>
          <w:rFonts w:ascii="Dyslexie" w:eastAsiaTheme="majorEastAsia" w:hAnsi="Dyslexie" w:cstheme="majorBidi"/>
          <w:lang w:eastAsia="en-US"/>
        </w:rPr>
        <w:t>Equality and Diversity</w:t>
      </w:r>
    </w:p>
    <w:p w14:paraId="74820EDD" w14:textId="6DD6FF9F" w:rsidR="00C704FA" w:rsidRPr="00C704FA" w:rsidRDefault="00C704FA" w:rsidP="00C704FA">
      <w:pPr>
        <w:spacing w:after="34" w:line="276" w:lineRule="auto"/>
        <w:ind w:right="35"/>
        <w:rPr>
          <w:rFonts w:ascii="Dyslexie" w:eastAsiaTheme="minorHAnsi" w:hAnsi="Dyslexie" w:cstheme="minorBidi"/>
          <w:sz w:val="16"/>
          <w:szCs w:val="18"/>
          <w:lang w:eastAsia="en-US"/>
        </w:rPr>
      </w:pPr>
      <w:r>
        <w:rPr>
          <w:rFonts w:ascii="Dyslexie" w:eastAsiaTheme="minorHAnsi" w:hAnsi="Dyslexie" w:cstheme="minorBidi"/>
          <w:sz w:val="16"/>
          <w:szCs w:val="20"/>
          <w:lang w:eastAsia="en-US"/>
        </w:rPr>
        <w:t xml:space="preserve">Dunswell Academy </w:t>
      </w:r>
      <w:r w:rsidRPr="00C704FA">
        <w:rPr>
          <w:rFonts w:ascii="Dyslexie" w:eastAsiaTheme="minorHAnsi" w:hAnsi="Dyslexie" w:cstheme="minorBidi"/>
          <w:sz w:val="16"/>
          <w:szCs w:val="18"/>
          <w:lang w:eastAsia="en-US"/>
        </w:rPr>
        <w:t xml:space="preserve">is committed to: </w:t>
      </w:r>
    </w:p>
    <w:p w14:paraId="3C811B3D" w14:textId="77777777" w:rsidR="00C704FA" w:rsidRPr="00C704FA" w:rsidRDefault="00C704FA" w:rsidP="00C704FA">
      <w:pPr>
        <w:numPr>
          <w:ilvl w:val="0"/>
          <w:numId w:val="23"/>
        </w:numPr>
        <w:spacing w:after="3" w:line="248" w:lineRule="auto"/>
        <w:ind w:left="284" w:right="35" w:hanging="284"/>
        <w:contextualSpacing/>
        <w:jc w:val="both"/>
        <w:rPr>
          <w:rFonts w:ascii="Dyslexie" w:eastAsiaTheme="minorHAnsi" w:hAnsi="Dyslexie" w:cstheme="minorBidi"/>
          <w:sz w:val="16"/>
          <w:szCs w:val="16"/>
          <w:lang w:eastAsia="en-US"/>
        </w:rPr>
      </w:pPr>
      <w:r w:rsidRPr="00C704FA">
        <w:rPr>
          <w:rFonts w:ascii="Dyslexie" w:eastAsiaTheme="minorHAnsi" w:hAnsi="Dyslexie" w:cstheme="minorBidi"/>
          <w:sz w:val="16"/>
          <w:szCs w:val="16"/>
          <w:lang w:eastAsia="en-US"/>
        </w:rPr>
        <w:t>Promoting equality and diversity in its policies, procedures and guidelines.</w:t>
      </w:r>
    </w:p>
    <w:p w14:paraId="3FFEBCD1" w14:textId="77777777" w:rsidR="00C704FA" w:rsidRPr="00C704FA" w:rsidRDefault="00C704FA" w:rsidP="00C704FA">
      <w:pPr>
        <w:numPr>
          <w:ilvl w:val="0"/>
          <w:numId w:val="23"/>
        </w:numPr>
        <w:spacing w:after="3" w:line="248" w:lineRule="auto"/>
        <w:ind w:left="284" w:right="35" w:hanging="284"/>
        <w:contextualSpacing/>
        <w:jc w:val="both"/>
        <w:rPr>
          <w:rFonts w:ascii="Dyslexie" w:eastAsiaTheme="minorHAnsi" w:hAnsi="Dyslexie" w:cstheme="minorBidi"/>
          <w:sz w:val="16"/>
          <w:szCs w:val="16"/>
          <w:lang w:eastAsia="en-US"/>
        </w:rPr>
      </w:pPr>
      <w:r w:rsidRPr="00C704FA">
        <w:rPr>
          <w:rFonts w:ascii="Dyslexie" w:eastAsiaTheme="minorHAnsi" w:hAnsi="Dyslexie" w:cstheme="minorBidi"/>
          <w:sz w:val="16"/>
          <w:szCs w:val="16"/>
          <w:lang w:eastAsia="en-US"/>
        </w:rPr>
        <w:t>Ensuring staff are protected from unlawful direct or indirect discrimination resulting from a protected characteristic (e.g., age, disability, gender reassignment, marriage and civil partnership, pregnancy and maternity, race, religion or belief, sex or sexual orientation).</w:t>
      </w:r>
    </w:p>
    <w:p w14:paraId="2A9E669C" w14:textId="77777777" w:rsidR="00C704FA" w:rsidRPr="00C704FA" w:rsidRDefault="00C704FA" w:rsidP="00C704FA">
      <w:pPr>
        <w:numPr>
          <w:ilvl w:val="0"/>
          <w:numId w:val="23"/>
        </w:numPr>
        <w:spacing w:line="276" w:lineRule="auto"/>
        <w:ind w:left="284" w:hanging="284"/>
        <w:contextualSpacing/>
        <w:jc w:val="both"/>
        <w:rPr>
          <w:rFonts w:ascii="Dyslexie" w:eastAsiaTheme="minorHAnsi" w:hAnsi="Dyslexie" w:cstheme="minorBidi"/>
          <w:sz w:val="16"/>
          <w:szCs w:val="16"/>
          <w:lang w:eastAsia="en-US"/>
        </w:rPr>
      </w:pPr>
      <w:r w:rsidRPr="00C704FA">
        <w:rPr>
          <w:rFonts w:ascii="Dyslexie" w:eastAsiaTheme="minorHAnsi" w:hAnsi="Dyslexie" w:cstheme="minorBidi"/>
          <w:sz w:val="16"/>
          <w:szCs w:val="16"/>
          <w:lang w:eastAsia="en-US"/>
        </w:rPr>
        <w:t>Delivering high quality teaching and services that meet the diverse needs of its children and its workforce, ensuring that no individual or group is disadvantaged</w:t>
      </w:r>
    </w:p>
    <w:p w14:paraId="0E31F60C" w14:textId="77777777" w:rsidR="00ED32F0" w:rsidRPr="00CD4D21" w:rsidRDefault="00ED32F0" w:rsidP="00ED32F0">
      <w:pPr>
        <w:autoSpaceDE w:val="0"/>
        <w:autoSpaceDN w:val="0"/>
        <w:adjustRightInd w:val="0"/>
        <w:rPr>
          <w:rFonts w:ascii="Dyslexie" w:hAnsi="Dyslexie"/>
          <w:sz w:val="28"/>
          <w:szCs w:val="28"/>
        </w:rPr>
      </w:pPr>
    </w:p>
    <w:p w14:paraId="2DB8DE70" w14:textId="77777777" w:rsidR="00CD4D21" w:rsidRPr="00CD4D21" w:rsidRDefault="00CD4D21" w:rsidP="00ED32F0">
      <w:pPr>
        <w:autoSpaceDE w:val="0"/>
        <w:autoSpaceDN w:val="0"/>
        <w:adjustRightInd w:val="0"/>
        <w:rPr>
          <w:rFonts w:ascii="Dyslexie" w:hAnsi="Dyslexie"/>
          <w:sz w:val="28"/>
          <w:szCs w:val="28"/>
        </w:rPr>
      </w:pPr>
    </w:p>
    <w:p w14:paraId="283A2B62" w14:textId="77777777" w:rsidR="00CD4D21" w:rsidRPr="00CD4D21" w:rsidRDefault="00CD4D21" w:rsidP="00ED32F0">
      <w:pPr>
        <w:autoSpaceDE w:val="0"/>
        <w:autoSpaceDN w:val="0"/>
        <w:adjustRightInd w:val="0"/>
        <w:rPr>
          <w:rFonts w:ascii="Dyslexie" w:hAnsi="Dyslexie"/>
          <w:sz w:val="28"/>
          <w:szCs w:val="28"/>
        </w:rPr>
      </w:pPr>
    </w:p>
    <w:p w14:paraId="5A9F0705" w14:textId="77777777" w:rsidR="00CD4D21" w:rsidRPr="00CD4D21" w:rsidRDefault="00CD4D21" w:rsidP="00ED32F0">
      <w:pPr>
        <w:autoSpaceDE w:val="0"/>
        <w:autoSpaceDN w:val="0"/>
        <w:adjustRightInd w:val="0"/>
        <w:rPr>
          <w:rFonts w:ascii="Dyslexie" w:hAnsi="Dyslexie"/>
          <w:sz w:val="28"/>
          <w:szCs w:val="28"/>
        </w:rPr>
      </w:pPr>
    </w:p>
    <w:p w14:paraId="21DD4267" w14:textId="77777777" w:rsidR="00CD4D21" w:rsidRPr="00CD4D21" w:rsidRDefault="00CD4D21" w:rsidP="00ED32F0">
      <w:pPr>
        <w:autoSpaceDE w:val="0"/>
        <w:autoSpaceDN w:val="0"/>
        <w:adjustRightInd w:val="0"/>
        <w:rPr>
          <w:rFonts w:ascii="Dyslexie" w:hAnsi="Dyslexie"/>
          <w:sz w:val="28"/>
          <w:szCs w:val="28"/>
        </w:rPr>
      </w:pPr>
    </w:p>
    <w:p w14:paraId="40493F5C" w14:textId="77777777" w:rsidR="00CD4D21" w:rsidRPr="00CD4D21" w:rsidRDefault="00CD4D21" w:rsidP="00ED32F0">
      <w:pPr>
        <w:autoSpaceDE w:val="0"/>
        <w:autoSpaceDN w:val="0"/>
        <w:adjustRightInd w:val="0"/>
        <w:rPr>
          <w:rFonts w:ascii="Dyslexie" w:hAnsi="Dyslexie"/>
          <w:sz w:val="28"/>
          <w:szCs w:val="28"/>
        </w:rPr>
      </w:pPr>
    </w:p>
    <w:p w14:paraId="5510935F" w14:textId="77777777" w:rsidR="00CD4D21" w:rsidRPr="00CD4D21" w:rsidRDefault="00CD4D21" w:rsidP="00ED32F0">
      <w:pPr>
        <w:autoSpaceDE w:val="0"/>
        <w:autoSpaceDN w:val="0"/>
        <w:adjustRightInd w:val="0"/>
        <w:rPr>
          <w:rFonts w:ascii="Dyslexie" w:hAnsi="Dyslexie"/>
          <w:sz w:val="28"/>
          <w:szCs w:val="28"/>
        </w:rPr>
      </w:pPr>
    </w:p>
    <w:p w14:paraId="77F29360" w14:textId="77777777" w:rsidR="00CD4D21" w:rsidRPr="00CD4D21" w:rsidRDefault="00CD4D21" w:rsidP="00ED32F0">
      <w:pPr>
        <w:autoSpaceDE w:val="0"/>
        <w:autoSpaceDN w:val="0"/>
        <w:adjustRightInd w:val="0"/>
        <w:rPr>
          <w:rFonts w:ascii="Dyslexie" w:hAnsi="Dyslexie"/>
          <w:sz w:val="28"/>
          <w:szCs w:val="28"/>
        </w:rPr>
      </w:pPr>
    </w:p>
    <w:p w14:paraId="300CD159" w14:textId="77777777" w:rsidR="00CD4D21" w:rsidRPr="00CD4D21" w:rsidRDefault="00CD4D21" w:rsidP="00ED32F0">
      <w:pPr>
        <w:autoSpaceDE w:val="0"/>
        <w:autoSpaceDN w:val="0"/>
        <w:adjustRightInd w:val="0"/>
        <w:rPr>
          <w:rFonts w:ascii="Dyslexie" w:hAnsi="Dyslexie"/>
          <w:sz w:val="28"/>
          <w:szCs w:val="28"/>
        </w:rPr>
      </w:pPr>
    </w:p>
    <w:p w14:paraId="76C80664" w14:textId="77777777" w:rsidR="00CD4D21" w:rsidRPr="00CD4D21" w:rsidRDefault="00CD4D21" w:rsidP="00ED32F0">
      <w:pPr>
        <w:autoSpaceDE w:val="0"/>
        <w:autoSpaceDN w:val="0"/>
        <w:adjustRightInd w:val="0"/>
        <w:rPr>
          <w:rFonts w:ascii="Dyslexie" w:hAnsi="Dyslexie"/>
          <w:sz w:val="28"/>
          <w:szCs w:val="28"/>
        </w:rPr>
      </w:pPr>
    </w:p>
    <w:p w14:paraId="72AA19F8" w14:textId="77777777" w:rsidR="00CD4D21" w:rsidRPr="00CD4D21" w:rsidRDefault="00CD4D21" w:rsidP="00ED32F0">
      <w:pPr>
        <w:autoSpaceDE w:val="0"/>
        <w:autoSpaceDN w:val="0"/>
        <w:adjustRightInd w:val="0"/>
        <w:rPr>
          <w:rFonts w:ascii="Dyslexie" w:hAnsi="Dyslexie"/>
          <w:sz w:val="28"/>
          <w:szCs w:val="28"/>
        </w:rPr>
      </w:pPr>
    </w:p>
    <w:p w14:paraId="39925BA9" w14:textId="3CB3A25D" w:rsidR="00D2599D" w:rsidRDefault="00D2599D" w:rsidP="00ED32F0">
      <w:pPr>
        <w:autoSpaceDE w:val="0"/>
        <w:autoSpaceDN w:val="0"/>
        <w:adjustRightInd w:val="0"/>
        <w:rPr>
          <w:rFonts w:ascii="Dyslexie" w:hAnsi="Dyslexie"/>
        </w:rPr>
      </w:pPr>
    </w:p>
    <w:p w14:paraId="52688F8B" w14:textId="77777777" w:rsidR="00C851CA" w:rsidRDefault="00C851CA" w:rsidP="00ED32F0">
      <w:pPr>
        <w:autoSpaceDE w:val="0"/>
        <w:autoSpaceDN w:val="0"/>
        <w:adjustRightInd w:val="0"/>
        <w:rPr>
          <w:rFonts w:ascii="Dyslexie" w:hAnsi="Dyslexie"/>
        </w:rPr>
      </w:pPr>
    </w:p>
    <w:p w14:paraId="25768198" w14:textId="77777777" w:rsidR="00E968A5" w:rsidRPr="00CD4D21" w:rsidRDefault="00E968A5" w:rsidP="00ED32F0">
      <w:pPr>
        <w:autoSpaceDE w:val="0"/>
        <w:autoSpaceDN w:val="0"/>
        <w:adjustRightInd w:val="0"/>
        <w:rPr>
          <w:rFonts w:ascii="Dyslexie" w:hAnsi="Dyslexie"/>
        </w:rPr>
      </w:pPr>
    </w:p>
    <w:tbl>
      <w:tblPr>
        <w:tblStyle w:val="TableGrid"/>
        <w:tblW w:w="1063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ED32F0" w:rsidRPr="00CD4D21" w14:paraId="1221EFFC" w14:textId="77777777" w:rsidTr="00CD4D21">
        <w:tc>
          <w:tcPr>
            <w:tcW w:w="10632" w:type="dxa"/>
          </w:tcPr>
          <w:p w14:paraId="2BF4E254" w14:textId="77777777" w:rsidR="00C73942" w:rsidRDefault="00C73942" w:rsidP="00ED32F0">
            <w:pPr>
              <w:autoSpaceDE w:val="0"/>
              <w:autoSpaceDN w:val="0"/>
              <w:adjustRightInd w:val="0"/>
              <w:rPr>
                <w:rFonts w:ascii="Dyslexie" w:hAnsi="Dyslexie"/>
                <w:b/>
                <w:sz w:val="16"/>
                <w:szCs w:val="16"/>
              </w:rPr>
            </w:pPr>
          </w:p>
          <w:p w14:paraId="3A7673A9" w14:textId="77777777" w:rsidR="00C73942" w:rsidRDefault="00C73942" w:rsidP="00ED32F0">
            <w:pPr>
              <w:autoSpaceDE w:val="0"/>
              <w:autoSpaceDN w:val="0"/>
              <w:adjustRightInd w:val="0"/>
              <w:rPr>
                <w:rFonts w:ascii="Dyslexie" w:hAnsi="Dyslexie"/>
                <w:b/>
                <w:sz w:val="16"/>
                <w:szCs w:val="16"/>
              </w:rPr>
            </w:pPr>
          </w:p>
          <w:p w14:paraId="1FE4EE02" w14:textId="77777777" w:rsidR="00C73942" w:rsidRDefault="00C73942" w:rsidP="00ED32F0">
            <w:pPr>
              <w:autoSpaceDE w:val="0"/>
              <w:autoSpaceDN w:val="0"/>
              <w:adjustRightInd w:val="0"/>
              <w:rPr>
                <w:rFonts w:ascii="Dyslexie" w:hAnsi="Dyslexie"/>
                <w:b/>
                <w:sz w:val="16"/>
                <w:szCs w:val="16"/>
              </w:rPr>
            </w:pPr>
          </w:p>
          <w:p w14:paraId="636B0192" w14:textId="77777777" w:rsidR="00C73942" w:rsidRDefault="00C73942" w:rsidP="00ED32F0">
            <w:pPr>
              <w:autoSpaceDE w:val="0"/>
              <w:autoSpaceDN w:val="0"/>
              <w:adjustRightInd w:val="0"/>
              <w:rPr>
                <w:rFonts w:ascii="Dyslexie" w:hAnsi="Dyslexie"/>
                <w:b/>
                <w:sz w:val="16"/>
                <w:szCs w:val="16"/>
              </w:rPr>
            </w:pPr>
          </w:p>
          <w:p w14:paraId="02656971" w14:textId="77777777" w:rsidR="00C73942" w:rsidRDefault="00C73942" w:rsidP="00ED32F0">
            <w:pPr>
              <w:autoSpaceDE w:val="0"/>
              <w:autoSpaceDN w:val="0"/>
              <w:adjustRightInd w:val="0"/>
              <w:rPr>
                <w:rFonts w:ascii="Dyslexie" w:hAnsi="Dyslexie"/>
                <w:b/>
                <w:sz w:val="16"/>
                <w:szCs w:val="16"/>
              </w:rPr>
            </w:pPr>
          </w:p>
          <w:p w14:paraId="20C2FA82" w14:textId="77777777" w:rsidR="00C73942" w:rsidRDefault="00C73942" w:rsidP="00ED32F0">
            <w:pPr>
              <w:autoSpaceDE w:val="0"/>
              <w:autoSpaceDN w:val="0"/>
              <w:adjustRightInd w:val="0"/>
              <w:rPr>
                <w:rFonts w:ascii="Dyslexie" w:hAnsi="Dyslexie"/>
                <w:b/>
                <w:sz w:val="16"/>
                <w:szCs w:val="16"/>
              </w:rPr>
            </w:pPr>
          </w:p>
          <w:p w14:paraId="41A2599E" w14:textId="77777777" w:rsidR="00C73942" w:rsidRDefault="00C73942" w:rsidP="00ED32F0">
            <w:pPr>
              <w:autoSpaceDE w:val="0"/>
              <w:autoSpaceDN w:val="0"/>
              <w:adjustRightInd w:val="0"/>
              <w:rPr>
                <w:rFonts w:ascii="Dyslexie" w:hAnsi="Dyslexie"/>
                <w:b/>
                <w:sz w:val="16"/>
                <w:szCs w:val="16"/>
              </w:rPr>
            </w:pPr>
          </w:p>
          <w:p w14:paraId="27B59CB4" w14:textId="77777777" w:rsidR="00C73942" w:rsidRDefault="00C73942" w:rsidP="00ED32F0">
            <w:pPr>
              <w:autoSpaceDE w:val="0"/>
              <w:autoSpaceDN w:val="0"/>
              <w:adjustRightInd w:val="0"/>
              <w:rPr>
                <w:rFonts w:ascii="Dyslexie" w:hAnsi="Dyslexie"/>
                <w:b/>
                <w:sz w:val="16"/>
                <w:szCs w:val="16"/>
              </w:rPr>
            </w:pPr>
          </w:p>
          <w:p w14:paraId="4774F56F" w14:textId="77777777" w:rsidR="00C73942" w:rsidRDefault="00C73942" w:rsidP="00ED32F0">
            <w:pPr>
              <w:autoSpaceDE w:val="0"/>
              <w:autoSpaceDN w:val="0"/>
              <w:adjustRightInd w:val="0"/>
              <w:rPr>
                <w:rFonts w:ascii="Dyslexie" w:hAnsi="Dyslexie"/>
                <w:b/>
                <w:sz w:val="16"/>
                <w:szCs w:val="16"/>
              </w:rPr>
            </w:pPr>
          </w:p>
          <w:p w14:paraId="7633BCC0" w14:textId="77777777" w:rsidR="00C73942" w:rsidRDefault="00C73942" w:rsidP="00ED32F0">
            <w:pPr>
              <w:autoSpaceDE w:val="0"/>
              <w:autoSpaceDN w:val="0"/>
              <w:adjustRightInd w:val="0"/>
              <w:rPr>
                <w:rFonts w:ascii="Dyslexie" w:hAnsi="Dyslexie"/>
                <w:b/>
                <w:sz w:val="16"/>
                <w:szCs w:val="16"/>
              </w:rPr>
            </w:pPr>
          </w:p>
          <w:p w14:paraId="381AF9CC" w14:textId="77777777" w:rsidR="00C73942" w:rsidRDefault="00C73942" w:rsidP="00ED32F0">
            <w:pPr>
              <w:autoSpaceDE w:val="0"/>
              <w:autoSpaceDN w:val="0"/>
              <w:adjustRightInd w:val="0"/>
              <w:rPr>
                <w:rFonts w:ascii="Dyslexie" w:hAnsi="Dyslexie"/>
                <w:b/>
                <w:sz w:val="16"/>
                <w:szCs w:val="16"/>
              </w:rPr>
            </w:pPr>
          </w:p>
          <w:p w14:paraId="6D1C6D5B" w14:textId="77777777" w:rsidR="00C73942" w:rsidRDefault="00C73942" w:rsidP="00ED32F0">
            <w:pPr>
              <w:autoSpaceDE w:val="0"/>
              <w:autoSpaceDN w:val="0"/>
              <w:adjustRightInd w:val="0"/>
              <w:rPr>
                <w:rFonts w:ascii="Dyslexie" w:hAnsi="Dyslexie"/>
                <w:b/>
                <w:sz w:val="16"/>
                <w:szCs w:val="16"/>
              </w:rPr>
            </w:pPr>
          </w:p>
          <w:p w14:paraId="7E550033" w14:textId="77777777" w:rsidR="00C73942" w:rsidRDefault="00C73942" w:rsidP="00ED32F0">
            <w:pPr>
              <w:autoSpaceDE w:val="0"/>
              <w:autoSpaceDN w:val="0"/>
              <w:adjustRightInd w:val="0"/>
              <w:rPr>
                <w:rFonts w:ascii="Dyslexie" w:hAnsi="Dyslexie"/>
                <w:b/>
                <w:sz w:val="16"/>
                <w:szCs w:val="16"/>
              </w:rPr>
            </w:pPr>
          </w:p>
          <w:p w14:paraId="09E54512" w14:textId="77777777" w:rsidR="00C73942" w:rsidRDefault="00C73942" w:rsidP="00ED32F0">
            <w:pPr>
              <w:autoSpaceDE w:val="0"/>
              <w:autoSpaceDN w:val="0"/>
              <w:adjustRightInd w:val="0"/>
              <w:rPr>
                <w:rFonts w:ascii="Dyslexie" w:hAnsi="Dyslexie"/>
                <w:b/>
                <w:sz w:val="16"/>
                <w:szCs w:val="16"/>
              </w:rPr>
            </w:pPr>
          </w:p>
          <w:p w14:paraId="014417A3" w14:textId="77777777" w:rsidR="00C73942" w:rsidRDefault="00C73942" w:rsidP="00ED32F0">
            <w:pPr>
              <w:autoSpaceDE w:val="0"/>
              <w:autoSpaceDN w:val="0"/>
              <w:adjustRightInd w:val="0"/>
              <w:rPr>
                <w:rFonts w:ascii="Dyslexie" w:hAnsi="Dyslexie"/>
                <w:b/>
                <w:sz w:val="16"/>
                <w:szCs w:val="16"/>
              </w:rPr>
            </w:pPr>
          </w:p>
          <w:p w14:paraId="39646D51" w14:textId="77777777" w:rsidR="00C73942" w:rsidRDefault="00C73942" w:rsidP="00ED32F0">
            <w:pPr>
              <w:autoSpaceDE w:val="0"/>
              <w:autoSpaceDN w:val="0"/>
              <w:adjustRightInd w:val="0"/>
              <w:rPr>
                <w:rFonts w:ascii="Dyslexie" w:hAnsi="Dyslexie"/>
                <w:b/>
                <w:sz w:val="16"/>
                <w:szCs w:val="16"/>
              </w:rPr>
            </w:pPr>
          </w:p>
          <w:p w14:paraId="466FAA51" w14:textId="77777777" w:rsidR="00C73942" w:rsidRDefault="00C73942" w:rsidP="00ED32F0">
            <w:pPr>
              <w:autoSpaceDE w:val="0"/>
              <w:autoSpaceDN w:val="0"/>
              <w:adjustRightInd w:val="0"/>
              <w:rPr>
                <w:rFonts w:ascii="Dyslexie" w:hAnsi="Dyslexie"/>
                <w:b/>
                <w:sz w:val="16"/>
                <w:szCs w:val="16"/>
              </w:rPr>
            </w:pPr>
          </w:p>
          <w:p w14:paraId="61B3E306" w14:textId="7797C0D6" w:rsidR="00C73942" w:rsidRDefault="00C73942" w:rsidP="00ED32F0">
            <w:pPr>
              <w:autoSpaceDE w:val="0"/>
              <w:autoSpaceDN w:val="0"/>
              <w:adjustRightInd w:val="0"/>
              <w:rPr>
                <w:rFonts w:ascii="Dyslexie" w:hAnsi="Dyslexie"/>
                <w:b/>
                <w:sz w:val="16"/>
                <w:szCs w:val="16"/>
              </w:rPr>
            </w:pPr>
          </w:p>
          <w:p w14:paraId="34BFB457" w14:textId="77777777" w:rsidR="00C73942" w:rsidRDefault="00C73942" w:rsidP="00ED32F0">
            <w:pPr>
              <w:autoSpaceDE w:val="0"/>
              <w:autoSpaceDN w:val="0"/>
              <w:adjustRightInd w:val="0"/>
              <w:rPr>
                <w:rFonts w:ascii="Dyslexie" w:hAnsi="Dyslexie"/>
                <w:b/>
                <w:sz w:val="16"/>
                <w:szCs w:val="16"/>
              </w:rPr>
            </w:pPr>
          </w:p>
          <w:p w14:paraId="7680C719" w14:textId="0DF2A553" w:rsidR="00ED32F0" w:rsidRDefault="00ED32F0" w:rsidP="00ED32F0">
            <w:pPr>
              <w:autoSpaceDE w:val="0"/>
              <w:autoSpaceDN w:val="0"/>
              <w:adjustRightInd w:val="0"/>
              <w:rPr>
                <w:rFonts w:ascii="Dyslexie" w:hAnsi="Dyslexie"/>
                <w:b/>
                <w:sz w:val="16"/>
                <w:szCs w:val="16"/>
              </w:rPr>
            </w:pPr>
            <w:r w:rsidRPr="00CD4D21">
              <w:rPr>
                <w:rFonts w:ascii="Dyslexie" w:hAnsi="Dyslexie"/>
                <w:b/>
                <w:sz w:val="16"/>
                <w:szCs w:val="16"/>
              </w:rPr>
              <w:t>1. The kinds of special educational needs for which provision is made at the school</w:t>
            </w:r>
          </w:p>
          <w:p w14:paraId="30BD1AB3" w14:textId="77777777" w:rsidR="00C704FA" w:rsidRPr="00CD4D21" w:rsidRDefault="00C704FA" w:rsidP="00ED32F0">
            <w:pPr>
              <w:autoSpaceDE w:val="0"/>
              <w:autoSpaceDN w:val="0"/>
              <w:adjustRightInd w:val="0"/>
              <w:rPr>
                <w:rFonts w:ascii="Dyslexie" w:hAnsi="Dyslexie"/>
                <w:b/>
                <w:sz w:val="16"/>
                <w:szCs w:val="16"/>
              </w:rPr>
            </w:pPr>
          </w:p>
          <w:p w14:paraId="4562F47B" w14:textId="6B29D5CB" w:rsidR="007F3236" w:rsidRPr="00CD4D21" w:rsidRDefault="00D2599D" w:rsidP="00E11096">
            <w:pPr>
              <w:autoSpaceDE w:val="0"/>
              <w:autoSpaceDN w:val="0"/>
              <w:adjustRightInd w:val="0"/>
              <w:rPr>
                <w:rFonts w:ascii="Dyslexie" w:hAnsi="Dyslexie"/>
                <w:sz w:val="16"/>
                <w:szCs w:val="16"/>
              </w:rPr>
            </w:pPr>
            <w:r>
              <w:rPr>
                <w:rFonts w:ascii="Dyslexie" w:hAnsi="Dyslexie"/>
                <w:sz w:val="16"/>
                <w:szCs w:val="16"/>
              </w:rPr>
              <w:t>Dunswell Academy</w:t>
            </w:r>
            <w:r w:rsidR="00A77F18" w:rsidRPr="00CD4D21">
              <w:rPr>
                <w:rFonts w:ascii="Dyslexie" w:hAnsi="Dyslexie"/>
                <w:sz w:val="16"/>
                <w:szCs w:val="16"/>
              </w:rPr>
              <w:t xml:space="preserve"> is a mainstream school</w:t>
            </w:r>
            <w:r w:rsidR="0017279D" w:rsidRPr="00CD4D21">
              <w:rPr>
                <w:rFonts w:ascii="Dyslexie" w:hAnsi="Dyslexie"/>
                <w:sz w:val="16"/>
                <w:szCs w:val="16"/>
              </w:rPr>
              <w:t xml:space="preserve"> catering for children from 4-11year</w:t>
            </w:r>
            <w:r w:rsidR="00C73942">
              <w:rPr>
                <w:rFonts w:ascii="Dyslexie" w:hAnsi="Dyslexie"/>
                <w:sz w:val="16"/>
                <w:szCs w:val="16"/>
              </w:rPr>
              <w:t>s</w:t>
            </w:r>
            <w:r w:rsidR="0017279D" w:rsidRPr="00CD4D21">
              <w:rPr>
                <w:rFonts w:ascii="Dyslexie" w:hAnsi="Dyslexie"/>
                <w:sz w:val="16"/>
                <w:szCs w:val="16"/>
              </w:rPr>
              <w:t xml:space="preserve"> of age</w:t>
            </w:r>
            <w:r w:rsidR="00A77F18" w:rsidRPr="00CD4D21">
              <w:rPr>
                <w:rFonts w:ascii="Dyslexie" w:hAnsi="Dyslexie"/>
                <w:sz w:val="16"/>
                <w:szCs w:val="16"/>
              </w:rPr>
              <w:t xml:space="preserve">.  </w:t>
            </w:r>
            <w:r w:rsidR="00430A9E" w:rsidRPr="00CD4D21">
              <w:rPr>
                <w:rFonts w:ascii="Dyslexie" w:hAnsi="Dyslexie"/>
                <w:sz w:val="16"/>
                <w:szCs w:val="16"/>
              </w:rPr>
              <w:t>We value the abilities and achievements of all pupils. We</w:t>
            </w:r>
            <w:r w:rsidR="007B2191" w:rsidRPr="00CD4D21">
              <w:rPr>
                <w:rFonts w:ascii="Dyslexie" w:hAnsi="Dyslexie"/>
                <w:sz w:val="16"/>
                <w:szCs w:val="16"/>
              </w:rPr>
              <w:t xml:space="preserve"> believe that every child</w:t>
            </w:r>
            <w:r w:rsidR="00A77F18" w:rsidRPr="00CD4D21">
              <w:rPr>
                <w:rFonts w:ascii="Dyslexie" w:hAnsi="Dyslexie"/>
                <w:sz w:val="16"/>
                <w:szCs w:val="16"/>
              </w:rPr>
              <w:t xml:space="preserve">, regardless of any additional needs has the right to a broad and balanced curriculum.  </w:t>
            </w:r>
            <w:r w:rsidR="00E11096" w:rsidRPr="00CD4D21">
              <w:rPr>
                <w:rFonts w:ascii="Dyslexie" w:hAnsi="Dyslexie"/>
                <w:sz w:val="16"/>
                <w:szCs w:val="16"/>
              </w:rPr>
              <w:t>We have successfully supported children with Down Syndrome, Autism,</w:t>
            </w:r>
            <w:r w:rsidR="004F46EA">
              <w:rPr>
                <w:rFonts w:ascii="Dyslexie" w:hAnsi="Dyslexie"/>
                <w:sz w:val="16"/>
                <w:szCs w:val="16"/>
              </w:rPr>
              <w:t xml:space="preserve"> ADHD,</w:t>
            </w:r>
            <w:r w:rsidR="00E11096" w:rsidRPr="00CD4D21">
              <w:rPr>
                <w:rFonts w:ascii="Dyslexie" w:hAnsi="Dyslexie"/>
                <w:sz w:val="16"/>
                <w:szCs w:val="16"/>
              </w:rPr>
              <w:t xml:space="preserve"> hearing and visual impairments, physical difficulties, social and emotional challenges and cognitive difficulties, as well as with a range of medical conditions.  </w:t>
            </w:r>
            <w:r w:rsidR="00A77F18" w:rsidRPr="00CD4D21">
              <w:rPr>
                <w:rFonts w:ascii="Dyslexie" w:hAnsi="Dyslexie"/>
                <w:sz w:val="16"/>
                <w:szCs w:val="16"/>
              </w:rPr>
              <w:t>We consider it essential to value the individuality of each child and provide a personalised approach to support them to achieve their full potential.</w:t>
            </w:r>
            <w:r w:rsidR="007B2191" w:rsidRPr="00CD4D21">
              <w:rPr>
                <w:rFonts w:ascii="Dyslexie" w:hAnsi="Dyslexie"/>
                <w:sz w:val="16"/>
                <w:szCs w:val="16"/>
              </w:rPr>
              <w:t xml:space="preserve">  </w:t>
            </w:r>
          </w:p>
          <w:p w14:paraId="0049E9D4" w14:textId="77777777" w:rsidR="007F3236" w:rsidRPr="00CD4D21" w:rsidRDefault="007F3236" w:rsidP="00E11096">
            <w:pPr>
              <w:autoSpaceDE w:val="0"/>
              <w:autoSpaceDN w:val="0"/>
              <w:adjustRightInd w:val="0"/>
              <w:rPr>
                <w:rFonts w:ascii="Dyslexie" w:hAnsi="Dyslexie"/>
                <w:sz w:val="16"/>
                <w:szCs w:val="16"/>
              </w:rPr>
            </w:pPr>
          </w:p>
          <w:p w14:paraId="2E9C2702" w14:textId="77777777" w:rsidR="00ED32F0" w:rsidRPr="00CD4D21" w:rsidRDefault="007F3236" w:rsidP="00E11096">
            <w:pPr>
              <w:autoSpaceDE w:val="0"/>
              <w:autoSpaceDN w:val="0"/>
              <w:adjustRightInd w:val="0"/>
              <w:rPr>
                <w:rFonts w:ascii="Dyslexie" w:hAnsi="Dyslexie"/>
                <w:sz w:val="16"/>
                <w:szCs w:val="16"/>
              </w:rPr>
            </w:pPr>
            <w:r w:rsidRPr="00CD4D21">
              <w:rPr>
                <w:rFonts w:ascii="Dyslexie" w:hAnsi="Dyslexie"/>
                <w:sz w:val="16"/>
                <w:szCs w:val="16"/>
              </w:rPr>
              <w:t>Our vision statement is:</w:t>
            </w:r>
          </w:p>
          <w:p w14:paraId="37914C06" w14:textId="77777777" w:rsidR="007F3236" w:rsidRPr="00CD4D21" w:rsidRDefault="007F3236" w:rsidP="007F3236">
            <w:pPr>
              <w:autoSpaceDE w:val="0"/>
              <w:autoSpaceDN w:val="0"/>
              <w:adjustRightInd w:val="0"/>
              <w:jc w:val="center"/>
              <w:rPr>
                <w:rFonts w:ascii="Dyslexie" w:hAnsi="Dyslexie"/>
                <w:sz w:val="16"/>
                <w:szCs w:val="16"/>
              </w:rPr>
            </w:pPr>
            <w:r w:rsidRPr="00CD4D21">
              <w:rPr>
                <w:rFonts w:ascii="Dyslexie" w:hAnsi="Dyslexie"/>
                <w:sz w:val="16"/>
                <w:szCs w:val="16"/>
              </w:rPr>
              <w:t>‘Value, nurture and fulfilment through support, harmony and praise’</w:t>
            </w:r>
          </w:p>
          <w:p w14:paraId="5C1E514D" w14:textId="77777777" w:rsidR="007F3236" w:rsidRPr="00CD4D21" w:rsidRDefault="007F3236" w:rsidP="00E11096">
            <w:pPr>
              <w:autoSpaceDE w:val="0"/>
              <w:autoSpaceDN w:val="0"/>
              <w:adjustRightInd w:val="0"/>
              <w:rPr>
                <w:rFonts w:ascii="Dyslexie" w:hAnsi="Dyslexie"/>
                <w:sz w:val="16"/>
                <w:szCs w:val="16"/>
              </w:rPr>
            </w:pPr>
          </w:p>
        </w:tc>
      </w:tr>
      <w:tr w:rsidR="00ED32F0" w:rsidRPr="00CD4D21" w14:paraId="46B91015" w14:textId="77777777" w:rsidTr="00CD4D21">
        <w:tc>
          <w:tcPr>
            <w:tcW w:w="10632" w:type="dxa"/>
          </w:tcPr>
          <w:p w14:paraId="3B00576F" w14:textId="6452CF91" w:rsidR="00ED32F0" w:rsidRDefault="00ED32F0" w:rsidP="00ED32F0">
            <w:pPr>
              <w:autoSpaceDE w:val="0"/>
              <w:autoSpaceDN w:val="0"/>
              <w:adjustRightInd w:val="0"/>
              <w:rPr>
                <w:rFonts w:ascii="Dyslexie" w:hAnsi="Dyslexie"/>
                <w:b/>
                <w:sz w:val="16"/>
                <w:szCs w:val="16"/>
              </w:rPr>
            </w:pPr>
            <w:r w:rsidRPr="00CD4D21">
              <w:rPr>
                <w:rFonts w:ascii="Dyslexie" w:hAnsi="Dyslexie"/>
                <w:b/>
                <w:sz w:val="16"/>
                <w:szCs w:val="16"/>
              </w:rPr>
              <w:lastRenderedPageBreak/>
              <w:t>2. Information, in relation to mainstream schools and maintained nursery schools, about the school's policies for the identification and assessment of pupils with special educational needs.</w:t>
            </w:r>
          </w:p>
          <w:p w14:paraId="57F1DFDE" w14:textId="77777777" w:rsidR="00C704FA" w:rsidRPr="00CD4D21" w:rsidRDefault="00C704FA" w:rsidP="00ED32F0">
            <w:pPr>
              <w:autoSpaceDE w:val="0"/>
              <w:autoSpaceDN w:val="0"/>
              <w:adjustRightInd w:val="0"/>
              <w:rPr>
                <w:rFonts w:ascii="Dyslexie" w:hAnsi="Dyslexie"/>
                <w:b/>
                <w:sz w:val="16"/>
                <w:szCs w:val="16"/>
              </w:rPr>
            </w:pPr>
          </w:p>
          <w:p w14:paraId="172722B4" w14:textId="77777777" w:rsidR="00430A9E" w:rsidRPr="00CD4D21" w:rsidRDefault="00430A9E" w:rsidP="00430A9E">
            <w:pPr>
              <w:numPr>
                <w:ilvl w:val="0"/>
                <w:numId w:val="3"/>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track the progress of every child so that we can quickly identify any concerns.</w:t>
            </w:r>
          </w:p>
          <w:p w14:paraId="536B2403" w14:textId="77777777" w:rsidR="00430A9E" w:rsidRPr="00CD4D21" w:rsidRDefault="00430A9E" w:rsidP="00430A9E">
            <w:pPr>
              <w:numPr>
                <w:ilvl w:val="0"/>
                <w:numId w:val="3"/>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We have termly meetings involving senior leaders and class teachers to look more closely at those children who have not made expected progress.  This may lead to further </w:t>
            </w:r>
            <w:r w:rsidR="00D95345" w:rsidRPr="00CD4D21">
              <w:rPr>
                <w:rFonts w:ascii="Dyslexie" w:eastAsiaTheme="minorHAnsi" w:hAnsi="Dyslexie" w:cstheme="minorBidi"/>
                <w:sz w:val="16"/>
                <w:szCs w:val="16"/>
                <w:lang w:eastAsia="en-US"/>
              </w:rPr>
              <w:t>assessments carried out by the Inclusion T</w:t>
            </w:r>
            <w:r w:rsidRPr="00CD4D21">
              <w:rPr>
                <w:rFonts w:ascii="Dyslexie" w:eastAsiaTheme="minorHAnsi" w:hAnsi="Dyslexie" w:cstheme="minorBidi"/>
                <w:sz w:val="16"/>
                <w:szCs w:val="16"/>
                <w:lang w:eastAsia="en-US"/>
              </w:rPr>
              <w:t>eam</w:t>
            </w:r>
            <w:r w:rsidR="00D95345" w:rsidRPr="00CD4D21">
              <w:rPr>
                <w:rFonts w:ascii="Dyslexie" w:eastAsiaTheme="minorHAnsi" w:hAnsi="Dyslexie" w:cstheme="minorBidi"/>
                <w:sz w:val="16"/>
                <w:szCs w:val="16"/>
                <w:lang w:eastAsia="en-US"/>
              </w:rPr>
              <w:t xml:space="preserve"> (details of our Inclusion Team can be found in section 4)</w:t>
            </w:r>
            <w:r w:rsidRPr="00CD4D21">
              <w:rPr>
                <w:rFonts w:ascii="Dyslexie" w:eastAsiaTheme="minorHAnsi" w:hAnsi="Dyslexie" w:cstheme="minorBidi"/>
                <w:sz w:val="16"/>
                <w:szCs w:val="16"/>
                <w:lang w:eastAsia="en-US"/>
              </w:rPr>
              <w:t>. Appropriate measures are put in place to enhance the provision for these children.</w:t>
            </w:r>
          </w:p>
          <w:p w14:paraId="50517203" w14:textId="77777777" w:rsidR="00430A9E" w:rsidRPr="00CD4D21" w:rsidRDefault="008E54A3" w:rsidP="00430A9E">
            <w:pPr>
              <w:numPr>
                <w:ilvl w:val="0"/>
                <w:numId w:val="3"/>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If a class teacher or </w:t>
            </w:r>
            <w:r w:rsidR="00430A9E" w:rsidRPr="00CD4D21">
              <w:rPr>
                <w:rFonts w:ascii="Dyslexie" w:eastAsiaTheme="minorHAnsi" w:hAnsi="Dyslexie" w:cstheme="minorBidi"/>
                <w:sz w:val="16"/>
                <w:szCs w:val="16"/>
                <w:lang w:eastAsia="en-US"/>
              </w:rPr>
              <w:t>teaching assistant</w:t>
            </w:r>
            <w:r w:rsidRPr="00CD4D21">
              <w:rPr>
                <w:rFonts w:ascii="Dyslexie" w:eastAsiaTheme="minorHAnsi" w:hAnsi="Dyslexie" w:cstheme="minorBidi"/>
                <w:sz w:val="16"/>
                <w:szCs w:val="16"/>
                <w:lang w:eastAsia="en-US"/>
              </w:rPr>
              <w:t xml:space="preserve"> </w:t>
            </w:r>
            <w:r w:rsidR="00430A9E" w:rsidRPr="00CD4D21">
              <w:rPr>
                <w:rFonts w:ascii="Dyslexie" w:eastAsiaTheme="minorHAnsi" w:hAnsi="Dyslexie" w:cstheme="minorBidi"/>
                <w:sz w:val="16"/>
                <w:szCs w:val="16"/>
                <w:lang w:eastAsia="en-US"/>
              </w:rPr>
              <w:t>has a concern about a child, they do not need to wait for this time.  At any time, they can alert the Inclusion Team who will work with the teaching team, you, the child and where relevant outside agencies to identify any issues and deal with them as quickly and effectively as possible.</w:t>
            </w:r>
          </w:p>
          <w:p w14:paraId="5F8FBEA5" w14:textId="77777777" w:rsidR="00430A9E" w:rsidRPr="00CD4D21" w:rsidRDefault="00430A9E" w:rsidP="00430A9E">
            <w:pPr>
              <w:numPr>
                <w:ilvl w:val="0"/>
                <w:numId w:val="3"/>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If you are worried that your child may have any Special Educational Needs or Disabilities you are encouraged to speak to the class teacher or to contact a member of the Inclusion Team.  If we have any concerns we will contact you.</w:t>
            </w:r>
          </w:p>
          <w:p w14:paraId="2891ACD0" w14:textId="77777777" w:rsidR="00D95345" w:rsidRPr="00CD4D21" w:rsidRDefault="00D95345" w:rsidP="00430A9E">
            <w:pPr>
              <w:numPr>
                <w:ilvl w:val="0"/>
                <w:numId w:val="3"/>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If we feel that advice from another agency would be helpful in better understanding your child’s needs we would consult with you first.  We do not discuss children with other agencies without first gaining a parent’s consent.  There is more information on the agencies that we work with in section 10.</w:t>
            </w:r>
          </w:p>
          <w:p w14:paraId="779F7E7A" w14:textId="5F414854" w:rsidR="007B2191" w:rsidRPr="00CD4D21" w:rsidRDefault="007B2191" w:rsidP="00EB02B5">
            <w:pPr>
              <w:pStyle w:val="Default"/>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More information on th</w:t>
            </w:r>
            <w:r w:rsidR="00D95345" w:rsidRPr="00CD4D21">
              <w:rPr>
                <w:rFonts w:ascii="Dyslexie" w:eastAsiaTheme="minorHAnsi" w:hAnsi="Dyslexie" w:cstheme="minorBidi"/>
                <w:sz w:val="16"/>
                <w:szCs w:val="16"/>
                <w:lang w:eastAsia="en-US"/>
              </w:rPr>
              <w:t xml:space="preserve">is can be found in the school’s </w:t>
            </w:r>
            <w:r w:rsidR="004F46EA">
              <w:rPr>
                <w:rFonts w:ascii="Dyslexie" w:hAnsi="Dyslexie"/>
                <w:sz w:val="16"/>
                <w:szCs w:val="16"/>
              </w:rPr>
              <w:t>SEND</w:t>
            </w:r>
            <w:r w:rsidR="00F27102" w:rsidRPr="00CD4D21">
              <w:rPr>
                <w:rFonts w:ascii="Dyslexie" w:hAnsi="Dyslexie"/>
                <w:sz w:val="16"/>
                <w:szCs w:val="16"/>
              </w:rPr>
              <w:t xml:space="preserve"> and Protected Characteristic Policy</w:t>
            </w:r>
            <w:r w:rsidR="00EB02B5" w:rsidRPr="00CD4D21">
              <w:rPr>
                <w:rFonts w:ascii="Dyslexie" w:hAnsi="Dyslexie"/>
                <w:sz w:val="16"/>
                <w:szCs w:val="16"/>
              </w:rPr>
              <w:t xml:space="preserve"> which is on the school website.</w:t>
            </w:r>
          </w:p>
          <w:p w14:paraId="3CC40322"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42F65B3E" w14:textId="77777777" w:rsidTr="00CD4D21">
        <w:tc>
          <w:tcPr>
            <w:tcW w:w="10632" w:type="dxa"/>
          </w:tcPr>
          <w:p w14:paraId="44AAE293" w14:textId="77777777" w:rsidR="00ED32F0" w:rsidRPr="00CD4D21" w:rsidRDefault="00ED32F0" w:rsidP="00ED32F0">
            <w:pPr>
              <w:autoSpaceDE w:val="0"/>
              <w:autoSpaceDN w:val="0"/>
              <w:adjustRightInd w:val="0"/>
              <w:rPr>
                <w:rFonts w:ascii="Dyslexie" w:hAnsi="Dyslexie"/>
                <w:b/>
                <w:sz w:val="16"/>
                <w:szCs w:val="16"/>
              </w:rPr>
            </w:pPr>
            <w:r w:rsidRPr="00CD4D21">
              <w:rPr>
                <w:rFonts w:ascii="Dyslexie" w:hAnsi="Dyslexie"/>
                <w:b/>
                <w:sz w:val="16"/>
                <w:szCs w:val="16"/>
              </w:rPr>
              <w:t xml:space="preserve">3. Information about the school’s policies for making provision for pupils with special educational needs whether or not pupils have </w:t>
            </w:r>
            <w:r w:rsidR="003D738F">
              <w:rPr>
                <w:rFonts w:ascii="Dyslexie" w:hAnsi="Dyslexie"/>
                <w:b/>
                <w:sz w:val="16"/>
                <w:szCs w:val="16"/>
              </w:rPr>
              <w:t>Education, Health and Care (</w:t>
            </w:r>
            <w:r w:rsidRPr="00CD4D21">
              <w:rPr>
                <w:rFonts w:ascii="Dyslexie" w:hAnsi="Dyslexie"/>
                <w:b/>
                <w:sz w:val="16"/>
                <w:szCs w:val="16"/>
              </w:rPr>
              <w:t>EHC</w:t>
            </w:r>
            <w:r w:rsidR="003D738F">
              <w:rPr>
                <w:rFonts w:ascii="Dyslexie" w:hAnsi="Dyslexie"/>
                <w:b/>
                <w:sz w:val="16"/>
                <w:szCs w:val="16"/>
              </w:rPr>
              <w:t>)</w:t>
            </w:r>
            <w:r w:rsidRPr="00CD4D21">
              <w:rPr>
                <w:rFonts w:ascii="Dyslexie" w:hAnsi="Dyslexie"/>
                <w:b/>
                <w:sz w:val="16"/>
                <w:szCs w:val="16"/>
              </w:rPr>
              <w:t xml:space="preserve"> Plans, including—</w:t>
            </w:r>
          </w:p>
          <w:p w14:paraId="6AC2FF49" w14:textId="77777777" w:rsidR="00ED32F0" w:rsidRPr="00CD4D21" w:rsidRDefault="00ED32F0" w:rsidP="00ED32F0">
            <w:pPr>
              <w:autoSpaceDE w:val="0"/>
              <w:autoSpaceDN w:val="0"/>
              <w:adjustRightInd w:val="0"/>
              <w:rPr>
                <w:rFonts w:ascii="Dyslexie" w:hAnsi="Dyslexie"/>
                <w:sz w:val="16"/>
                <w:szCs w:val="16"/>
              </w:rPr>
            </w:pPr>
          </w:p>
          <w:p w14:paraId="55C88436" w14:textId="77777777" w:rsidR="00ED32F0" w:rsidRPr="00CD4D21" w:rsidRDefault="00ED32F0" w:rsidP="001546FE">
            <w:pPr>
              <w:pStyle w:val="ListParagraph"/>
              <w:numPr>
                <w:ilvl w:val="0"/>
                <w:numId w:val="2"/>
              </w:numPr>
              <w:autoSpaceDE w:val="0"/>
              <w:autoSpaceDN w:val="0"/>
              <w:adjustRightInd w:val="0"/>
              <w:rPr>
                <w:rFonts w:ascii="Dyslexie" w:hAnsi="Dyslexie"/>
                <w:b/>
                <w:sz w:val="16"/>
                <w:szCs w:val="16"/>
              </w:rPr>
            </w:pPr>
            <w:r w:rsidRPr="00CD4D21">
              <w:rPr>
                <w:rFonts w:ascii="Dyslexie" w:hAnsi="Dyslexie"/>
                <w:b/>
                <w:sz w:val="16"/>
                <w:szCs w:val="16"/>
              </w:rPr>
              <w:t>how the school evaluates the effectiveness of its provision for such pupils;</w:t>
            </w:r>
          </w:p>
          <w:p w14:paraId="0884ECA7" w14:textId="77777777" w:rsidR="00ED32F0" w:rsidRPr="00CD4D21" w:rsidRDefault="00ED32F0" w:rsidP="00ED32F0">
            <w:pPr>
              <w:pStyle w:val="ListParagraph"/>
              <w:autoSpaceDE w:val="0"/>
              <w:autoSpaceDN w:val="0"/>
              <w:adjustRightInd w:val="0"/>
              <w:rPr>
                <w:rFonts w:ascii="Dyslexie" w:hAnsi="Dyslexie"/>
                <w:b/>
                <w:sz w:val="16"/>
                <w:szCs w:val="16"/>
              </w:rPr>
            </w:pPr>
          </w:p>
          <w:p w14:paraId="6E777EC2" w14:textId="75EE9834" w:rsidR="00430A9E" w:rsidRPr="00CD4D21" w:rsidRDefault="00430A9E" w:rsidP="00430A9E">
            <w:pPr>
              <w:numPr>
                <w:ilvl w:val="0"/>
                <w:numId w:val="4"/>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Wherever possible assessments are completed prior to an intervention and repeated following an intervention, this is so that the success can be monitored and adaptations made as necessary.  You will be informed if your child is participating in</w:t>
            </w:r>
            <w:r w:rsidR="004F46EA">
              <w:rPr>
                <w:rFonts w:ascii="Dyslexie" w:eastAsiaTheme="minorHAnsi" w:hAnsi="Dyslexie" w:cstheme="minorBidi"/>
                <w:sz w:val="16"/>
                <w:szCs w:val="16"/>
                <w:lang w:eastAsia="en-US"/>
              </w:rPr>
              <w:t xml:space="preserve"> an intervention and can have the opportunity to </w:t>
            </w:r>
            <w:r w:rsidRPr="00CD4D21">
              <w:rPr>
                <w:rFonts w:ascii="Dyslexie" w:eastAsiaTheme="minorHAnsi" w:hAnsi="Dyslexie" w:cstheme="minorBidi"/>
                <w:sz w:val="16"/>
                <w:szCs w:val="16"/>
                <w:lang w:eastAsia="en-US"/>
              </w:rPr>
              <w:t>discuss their progress once it has been completed.</w:t>
            </w:r>
          </w:p>
          <w:p w14:paraId="7946CC3D" w14:textId="77777777" w:rsidR="00881CBB" w:rsidRPr="00CD4D21" w:rsidRDefault="00B01755" w:rsidP="00430A9E">
            <w:pPr>
              <w:numPr>
                <w:ilvl w:val="0"/>
                <w:numId w:val="4"/>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Children identified as having a Special Educational Need, have a ‘termly support plan’ meeting.  If your child’s needs are primarily met by the school and </w:t>
            </w:r>
            <w:r w:rsidR="00881CBB" w:rsidRPr="00CD4D21">
              <w:rPr>
                <w:rFonts w:ascii="Dyslexie" w:eastAsiaTheme="minorHAnsi" w:hAnsi="Dyslexie" w:cstheme="minorBidi"/>
                <w:sz w:val="16"/>
                <w:szCs w:val="16"/>
                <w:lang w:eastAsia="en-US"/>
              </w:rPr>
              <w:t>you,</w:t>
            </w:r>
            <w:r w:rsidRPr="00CD4D21">
              <w:rPr>
                <w:rFonts w:ascii="Dyslexie" w:eastAsiaTheme="minorHAnsi" w:hAnsi="Dyslexie" w:cstheme="minorBidi"/>
                <w:sz w:val="16"/>
                <w:szCs w:val="16"/>
                <w:lang w:eastAsia="en-US"/>
              </w:rPr>
              <w:t xml:space="preserve"> then the meeting will involve the class teacher and yourself.  Please note that the class teacher will seek advice from the Inclusion Team and you are able to make contact with the Inclusion Team at any time.  </w:t>
            </w:r>
          </w:p>
          <w:p w14:paraId="2C16326D" w14:textId="77777777" w:rsidR="00430A9E" w:rsidRPr="00CD4D21" w:rsidRDefault="00881CBB" w:rsidP="00430A9E">
            <w:pPr>
              <w:numPr>
                <w:ilvl w:val="0"/>
                <w:numId w:val="4"/>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If there are outside agencies involved in supporting your child’s educa</w:t>
            </w:r>
            <w:r w:rsidR="008E54A3" w:rsidRPr="00CD4D21">
              <w:rPr>
                <w:rFonts w:ascii="Dyslexie" w:eastAsiaTheme="minorHAnsi" w:hAnsi="Dyslexie" w:cstheme="minorBidi"/>
                <w:sz w:val="16"/>
                <w:szCs w:val="16"/>
                <w:lang w:eastAsia="en-US"/>
              </w:rPr>
              <w:t xml:space="preserve">tional progress then a member of the Inclusion Team </w:t>
            </w:r>
            <w:r w:rsidRPr="00CD4D21">
              <w:rPr>
                <w:rFonts w:ascii="Dyslexie" w:eastAsiaTheme="minorHAnsi" w:hAnsi="Dyslexie" w:cstheme="minorBidi"/>
                <w:sz w:val="16"/>
                <w:szCs w:val="16"/>
                <w:lang w:eastAsia="en-US"/>
              </w:rPr>
              <w:t>will chair the termly support plan meetings.  All key people are invited to attend and contribute to the meeting.  A key element of the meeting is evaluating the progress made and how effective the provision has been to enable this.  We welcome any assessments and observations that outside agencies have that may contribute to this</w:t>
            </w:r>
            <w:r w:rsidR="000D1A49" w:rsidRPr="00CD4D21">
              <w:rPr>
                <w:rFonts w:ascii="Dyslexie" w:eastAsiaTheme="minorHAnsi" w:hAnsi="Dyslexie" w:cstheme="minorBidi"/>
                <w:sz w:val="16"/>
                <w:szCs w:val="16"/>
                <w:lang w:eastAsia="en-US"/>
              </w:rPr>
              <w:t>, as well as the teacher, yours and your child’s views.</w:t>
            </w:r>
          </w:p>
          <w:p w14:paraId="6A995996" w14:textId="77777777" w:rsidR="00430A9E" w:rsidRPr="00CD4D21" w:rsidRDefault="00430A9E" w:rsidP="00430A9E">
            <w:pPr>
              <w:numPr>
                <w:ilvl w:val="0"/>
                <w:numId w:val="4"/>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Children who have an Education, Health and Care Plan </w:t>
            </w:r>
            <w:r w:rsidR="00881CBB" w:rsidRPr="00CD4D21">
              <w:rPr>
                <w:rFonts w:ascii="Dyslexie" w:eastAsiaTheme="minorHAnsi" w:hAnsi="Dyslexie" w:cstheme="minorBidi"/>
                <w:sz w:val="16"/>
                <w:szCs w:val="16"/>
                <w:lang w:eastAsia="en-US"/>
              </w:rPr>
              <w:t xml:space="preserve">also </w:t>
            </w:r>
            <w:r w:rsidRPr="00CD4D21">
              <w:rPr>
                <w:rFonts w:ascii="Dyslexie" w:eastAsiaTheme="minorHAnsi" w:hAnsi="Dyslexie" w:cstheme="minorBidi"/>
                <w:sz w:val="16"/>
                <w:szCs w:val="16"/>
                <w:lang w:eastAsia="en-US"/>
              </w:rPr>
              <w:t>have an annual review.</w:t>
            </w:r>
          </w:p>
          <w:p w14:paraId="180EAF1A" w14:textId="153E47D4" w:rsidR="00430A9E" w:rsidRPr="00CD4D21" w:rsidRDefault="00430A9E" w:rsidP="00430A9E">
            <w:pPr>
              <w:numPr>
                <w:ilvl w:val="0"/>
                <w:numId w:val="4"/>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All provision is recorded using the s</w:t>
            </w:r>
            <w:r w:rsidR="004F46EA">
              <w:rPr>
                <w:rFonts w:ascii="Dyslexie" w:eastAsiaTheme="minorHAnsi" w:hAnsi="Dyslexie" w:cstheme="minorBidi"/>
                <w:sz w:val="16"/>
                <w:szCs w:val="16"/>
                <w:lang w:eastAsia="en-US"/>
              </w:rPr>
              <w:t>chool’s internal data system</w:t>
            </w:r>
            <w:r w:rsidRPr="00CD4D21">
              <w:rPr>
                <w:rFonts w:ascii="Dyslexie" w:eastAsiaTheme="minorHAnsi" w:hAnsi="Dyslexie" w:cstheme="minorBidi"/>
                <w:sz w:val="16"/>
                <w:szCs w:val="16"/>
                <w:lang w:eastAsia="en-US"/>
              </w:rPr>
              <w:t>.  This enables individual children’s progress to be matched to the provision they have received as well as the progress of groups and cohorts of children to be tracked and evaluated.</w:t>
            </w:r>
          </w:p>
          <w:p w14:paraId="06604999" w14:textId="730BF7ED" w:rsidR="00240FA1" w:rsidRPr="004F690F" w:rsidRDefault="00240FA1" w:rsidP="00430A9E">
            <w:pPr>
              <w:numPr>
                <w:ilvl w:val="0"/>
                <w:numId w:val="4"/>
              </w:numPr>
              <w:spacing w:after="200" w:line="276" w:lineRule="auto"/>
              <w:contextualSpacing/>
              <w:rPr>
                <w:rFonts w:ascii="Dyslexie" w:eastAsiaTheme="minorHAnsi" w:hAnsi="Dyslexie" w:cstheme="minorBidi"/>
                <w:sz w:val="16"/>
                <w:szCs w:val="16"/>
                <w:lang w:eastAsia="en-US"/>
              </w:rPr>
            </w:pPr>
            <w:r w:rsidRPr="004F690F">
              <w:rPr>
                <w:rFonts w:ascii="Dyslexie" w:hAnsi="Dyslexie"/>
                <w:sz w:val="16"/>
              </w:rPr>
              <w:t xml:space="preserve">We use </w:t>
            </w:r>
            <w:r w:rsidR="004F46EA" w:rsidRPr="004F46EA">
              <w:rPr>
                <w:rFonts w:ascii="Dyslexie" w:hAnsi="Dyslexie"/>
                <w:sz w:val="16"/>
              </w:rPr>
              <w:t>national data</w:t>
            </w:r>
            <w:r w:rsidRPr="004F690F">
              <w:rPr>
                <w:rFonts w:ascii="Dyslexie" w:hAnsi="Dyslexie"/>
                <w:sz w:val="16"/>
              </w:rPr>
              <w:t xml:space="preserve"> to compare the successes of our provision with other schools locally and nationally.</w:t>
            </w:r>
          </w:p>
          <w:p w14:paraId="36F41B32" w14:textId="77777777" w:rsidR="000F2C52" w:rsidRPr="00CD4D21" w:rsidRDefault="000F2C52" w:rsidP="00430A9E">
            <w:pPr>
              <w:numPr>
                <w:ilvl w:val="0"/>
                <w:numId w:val="4"/>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have a governor with responsibility for SEND.</w:t>
            </w:r>
            <w:r w:rsidR="00EB02B5" w:rsidRPr="00CD4D21">
              <w:rPr>
                <w:rFonts w:ascii="Dyslexie" w:eastAsiaTheme="minorHAnsi" w:hAnsi="Dyslexie" w:cstheme="minorBidi"/>
                <w:sz w:val="16"/>
                <w:szCs w:val="16"/>
                <w:lang w:eastAsia="en-US"/>
              </w:rPr>
              <w:t xml:space="preserve">  She meets with the Inclusion T</w:t>
            </w:r>
            <w:r w:rsidRPr="00CD4D21">
              <w:rPr>
                <w:rFonts w:ascii="Dyslexie" w:eastAsiaTheme="minorHAnsi" w:hAnsi="Dyslexie" w:cstheme="minorBidi"/>
                <w:sz w:val="16"/>
                <w:szCs w:val="16"/>
                <w:lang w:eastAsia="en-US"/>
              </w:rPr>
              <w:t>eam to review aspects of provision and reports to the full governing body.</w:t>
            </w:r>
          </w:p>
          <w:p w14:paraId="4DC411DF" w14:textId="77777777" w:rsidR="00ED32F0" w:rsidRPr="00CD4D21" w:rsidRDefault="00ED32F0" w:rsidP="00ED32F0">
            <w:pPr>
              <w:autoSpaceDE w:val="0"/>
              <w:autoSpaceDN w:val="0"/>
              <w:adjustRightInd w:val="0"/>
              <w:rPr>
                <w:rFonts w:ascii="Dyslexie" w:hAnsi="Dyslexie"/>
                <w:i/>
                <w:sz w:val="16"/>
                <w:szCs w:val="16"/>
              </w:rPr>
            </w:pPr>
          </w:p>
          <w:p w14:paraId="75EE8781" w14:textId="2400B17C" w:rsidR="00ED32F0" w:rsidRDefault="00ED32F0" w:rsidP="00ED32F0">
            <w:pPr>
              <w:autoSpaceDE w:val="0"/>
              <w:autoSpaceDN w:val="0"/>
              <w:adjustRightInd w:val="0"/>
              <w:rPr>
                <w:rFonts w:ascii="Dyslexie" w:hAnsi="Dyslexie"/>
                <w:b/>
                <w:sz w:val="16"/>
                <w:szCs w:val="16"/>
              </w:rPr>
            </w:pPr>
            <w:r w:rsidRPr="00CD4D21">
              <w:rPr>
                <w:rFonts w:ascii="Dyslexie" w:hAnsi="Dyslexie"/>
                <w:b/>
                <w:sz w:val="16"/>
                <w:szCs w:val="16"/>
              </w:rPr>
              <w:t>(b) the school’s arrangements for assessing and reviewing the progress of pupils with special educational needs;</w:t>
            </w:r>
          </w:p>
          <w:p w14:paraId="49A5B9F0" w14:textId="77777777" w:rsidR="00C704FA" w:rsidRPr="00CD4D21" w:rsidRDefault="00C704FA" w:rsidP="00ED32F0">
            <w:pPr>
              <w:autoSpaceDE w:val="0"/>
              <w:autoSpaceDN w:val="0"/>
              <w:adjustRightInd w:val="0"/>
              <w:rPr>
                <w:rFonts w:ascii="Dyslexie" w:hAnsi="Dyslexie"/>
                <w:b/>
                <w:sz w:val="16"/>
                <w:szCs w:val="16"/>
              </w:rPr>
            </w:pPr>
          </w:p>
          <w:p w14:paraId="5AD1447E" w14:textId="3DF25FEB" w:rsidR="00881CBB" w:rsidRPr="00CD4D21" w:rsidRDefault="00881CBB" w:rsidP="00881CBB">
            <w:pPr>
              <w:autoSpaceDE w:val="0"/>
              <w:autoSpaceDN w:val="0"/>
              <w:adjustRightInd w:val="0"/>
              <w:rPr>
                <w:rFonts w:ascii="Dyslexie" w:hAnsi="Dyslexie"/>
                <w:bCs/>
                <w:iCs/>
                <w:sz w:val="16"/>
                <w:szCs w:val="16"/>
              </w:rPr>
            </w:pPr>
            <w:r w:rsidRPr="00CD4D21">
              <w:rPr>
                <w:rFonts w:ascii="Dyslexie" w:hAnsi="Dyslexie"/>
                <w:bCs/>
                <w:iCs/>
                <w:sz w:val="16"/>
                <w:szCs w:val="16"/>
              </w:rPr>
              <w:t xml:space="preserve">The school uses the procedures listed in section 3a to assess and review the progress of pupils with SEND.  </w:t>
            </w:r>
            <w:r w:rsidR="000D1A49" w:rsidRPr="00CD4D21">
              <w:rPr>
                <w:rFonts w:ascii="Dyslexie" w:hAnsi="Dyslexie"/>
                <w:bCs/>
                <w:iCs/>
                <w:sz w:val="16"/>
                <w:szCs w:val="16"/>
              </w:rPr>
              <w:t>In addition to the more formal arrangements, we recognise the significance of the day to day achievements that your child will make.  When and where it is appropriate class teachers use a home / school book to communicate with parents.  Some parents also choose to communicate with the class teacher</w:t>
            </w:r>
            <w:r w:rsidR="00B941F5">
              <w:rPr>
                <w:rFonts w:ascii="Dyslexie" w:hAnsi="Dyslexie"/>
                <w:bCs/>
                <w:iCs/>
                <w:sz w:val="16"/>
                <w:szCs w:val="16"/>
              </w:rPr>
              <w:t xml:space="preserve"> </w:t>
            </w:r>
            <w:r w:rsidR="004F46EA">
              <w:rPr>
                <w:rFonts w:ascii="Dyslexie" w:hAnsi="Dyslexie"/>
                <w:bCs/>
                <w:iCs/>
                <w:sz w:val="16"/>
                <w:szCs w:val="16"/>
              </w:rPr>
              <w:t>using a school communication app</w:t>
            </w:r>
            <w:r w:rsidR="00E26A8C">
              <w:rPr>
                <w:rFonts w:ascii="Dyslexie" w:hAnsi="Dyslexie"/>
                <w:bCs/>
                <w:iCs/>
                <w:sz w:val="16"/>
                <w:szCs w:val="16"/>
              </w:rPr>
              <w:t>,</w:t>
            </w:r>
            <w:r w:rsidR="000D1A49" w:rsidRPr="00CD4D21">
              <w:rPr>
                <w:rFonts w:ascii="Dyslexie" w:hAnsi="Dyslexie"/>
                <w:bCs/>
                <w:iCs/>
                <w:sz w:val="16"/>
                <w:szCs w:val="16"/>
              </w:rPr>
              <w:t xml:space="preserve"> or members of t</w:t>
            </w:r>
            <w:r w:rsidR="003F6E1F" w:rsidRPr="00CD4D21">
              <w:rPr>
                <w:rFonts w:ascii="Dyslexie" w:hAnsi="Dyslexie"/>
                <w:bCs/>
                <w:iCs/>
                <w:sz w:val="16"/>
                <w:szCs w:val="16"/>
              </w:rPr>
              <w:t xml:space="preserve">he Inclusion Team using email. </w:t>
            </w:r>
            <w:r w:rsidR="000D1A49" w:rsidRPr="00CD4D21">
              <w:rPr>
                <w:rFonts w:ascii="Dyslexie" w:hAnsi="Dyslexie"/>
                <w:bCs/>
                <w:iCs/>
                <w:sz w:val="16"/>
                <w:szCs w:val="16"/>
              </w:rPr>
              <w:t xml:space="preserve">The school website contains </w:t>
            </w:r>
            <w:r w:rsidR="003F6E1F" w:rsidRPr="00CD4D21">
              <w:rPr>
                <w:rFonts w:ascii="Dyslexie" w:hAnsi="Dyslexie"/>
                <w:bCs/>
                <w:iCs/>
                <w:sz w:val="16"/>
                <w:szCs w:val="16"/>
              </w:rPr>
              <w:t>year group pages which include</w:t>
            </w:r>
            <w:r w:rsidR="000D1A49" w:rsidRPr="00CD4D21">
              <w:rPr>
                <w:rFonts w:ascii="Dyslexie" w:hAnsi="Dyslexie"/>
                <w:bCs/>
                <w:iCs/>
                <w:sz w:val="16"/>
                <w:szCs w:val="16"/>
              </w:rPr>
              <w:t xml:space="preserve"> photographs and text illustrating some of the experiences that your child will have had at school.</w:t>
            </w:r>
            <w:r w:rsidR="004633E8">
              <w:rPr>
                <w:rFonts w:ascii="Dyslexie" w:hAnsi="Dyslexie"/>
                <w:bCs/>
                <w:iCs/>
                <w:sz w:val="16"/>
                <w:szCs w:val="16"/>
              </w:rPr>
              <w:t xml:space="preserve"> </w:t>
            </w:r>
            <w:r w:rsidR="004633E8" w:rsidRPr="00BD5187">
              <w:rPr>
                <w:rFonts w:ascii="Dyslexie" w:hAnsi="Dyslexie"/>
                <w:bCs/>
                <w:iCs/>
                <w:sz w:val="16"/>
                <w:szCs w:val="16"/>
              </w:rPr>
              <w:t>Photographs and information will also be shared with</w:t>
            </w:r>
            <w:r w:rsidR="00E26A8C">
              <w:rPr>
                <w:rFonts w:ascii="Dyslexie" w:hAnsi="Dyslexie"/>
                <w:bCs/>
                <w:iCs/>
                <w:sz w:val="16"/>
                <w:szCs w:val="16"/>
              </w:rPr>
              <w:t xml:space="preserve"> parents via our school communication app</w:t>
            </w:r>
            <w:r w:rsidR="004633E8" w:rsidRPr="00BD5187">
              <w:rPr>
                <w:rFonts w:ascii="Dyslexie" w:hAnsi="Dyslexie"/>
                <w:bCs/>
                <w:iCs/>
                <w:sz w:val="16"/>
                <w:szCs w:val="16"/>
              </w:rPr>
              <w:t>.</w:t>
            </w:r>
            <w:r w:rsidR="003F6E1F" w:rsidRPr="00CD4D21">
              <w:rPr>
                <w:rFonts w:ascii="Dyslexie" w:hAnsi="Dyslexie"/>
                <w:bCs/>
                <w:iCs/>
                <w:sz w:val="16"/>
                <w:szCs w:val="16"/>
              </w:rPr>
              <w:t xml:space="preserve">  More information on how you can be informed and involved in your child’s education can be found in section 7.</w:t>
            </w:r>
          </w:p>
          <w:p w14:paraId="293D6D84" w14:textId="77777777" w:rsidR="001546FE" w:rsidRPr="00CD4D21" w:rsidRDefault="00D841C1" w:rsidP="00ED32F0">
            <w:pPr>
              <w:autoSpaceDE w:val="0"/>
              <w:autoSpaceDN w:val="0"/>
              <w:adjustRightInd w:val="0"/>
              <w:rPr>
                <w:rFonts w:ascii="Dyslexie" w:hAnsi="Dyslexie"/>
                <w:sz w:val="16"/>
                <w:szCs w:val="16"/>
              </w:rPr>
            </w:pPr>
            <w:r w:rsidRPr="00CD4D21">
              <w:rPr>
                <w:rFonts w:ascii="Dyslexie" w:hAnsi="Dyslexie"/>
                <w:sz w:val="16"/>
                <w:szCs w:val="16"/>
              </w:rPr>
              <w:t xml:space="preserve"> </w:t>
            </w:r>
          </w:p>
          <w:p w14:paraId="349F2F54" w14:textId="3453FF68" w:rsidR="00ED32F0" w:rsidRDefault="00ED32F0" w:rsidP="00ED32F0">
            <w:pPr>
              <w:autoSpaceDE w:val="0"/>
              <w:autoSpaceDN w:val="0"/>
              <w:adjustRightInd w:val="0"/>
              <w:rPr>
                <w:rFonts w:ascii="Dyslexie" w:hAnsi="Dyslexie"/>
                <w:b/>
                <w:sz w:val="16"/>
                <w:szCs w:val="16"/>
              </w:rPr>
            </w:pPr>
            <w:r w:rsidRPr="00CD4D21">
              <w:rPr>
                <w:rFonts w:ascii="Dyslexie" w:hAnsi="Dyslexie"/>
                <w:b/>
                <w:sz w:val="16"/>
                <w:szCs w:val="16"/>
              </w:rPr>
              <w:t>(c) the school’s approach to teaching pupils with special educational needs;</w:t>
            </w:r>
          </w:p>
          <w:p w14:paraId="157A15FF" w14:textId="77777777" w:rsidR="00C704FA" w:rsidRPr="00CD4D21" w:rsidRDefault="00C704FA" w:rsidP="00ED32F0">
            <w:pPr>
              <w:autoSpaceDE w:val="0"/>
              <w:autoSpaceDN w:val="0"/>
              <w:adjustRightInd w:val="0"/>
              <w:rPr>
                <w:rFonts w:ascii="Dyslexie" w:hAnsi="Dyslexie"/>
                <w:b/>
                <w:sz w:val="16"/>
                <w:szCs w:val="16"/>
              </w:rPr>
            </w:pPr>
          </w:p>
          <w:p w14:paraId="59E78334" w14:textId="77777777" w:rsidR="001546FE" w:rsidRPr="00CD4D21" w:rsidRDefault="003F6E1F" w:rsidP="00ED32F0">
            <w:pPr>
              <w:autoSpaceDE w:val="0"/>
              <w:autoSpaceDN w:val="0"/>
              <w:adjustRightInd w:val="0"/>
              <w:rPr>
                <w:rFonts w:ascii="Dyslexie" w:hAnsi="Dyslexie"/>
                <w:bCs/>
                <w:iCs/>
                <w:sz w:val="16"/>
                <w:szCs w:val="16"/>
              </w:rPr>
            </w:pPr>
            <w:r w:rsidRPr="00CD4D21">
              <w:rPr>
                <w:rFonts w:ascii="Dyslexie" w:hAnsi="Dyslexie"/>
                <w:bCs/>
                <w:iCs/>
                <w:sz w:val="16"/>
                <w:szCs w:val="16"/>
              </w:rPr>
              <w:t xml:space="preserve">Class teachers plan lessons according to the specific needs of all children in their class.  They use a variety of groupings, learning styles, a range of activities and resources to support children in making progress.  They are creative with the use of teaching assistants to ensure that children are supported effectively, whilst still developing independence. </w:t>
            </w:r>
            <w:r w:rsidR="00B8475F" w:rsidRPr="00CD4D21">
              <w:rPr>
                <w:rFonts w:ascii="Dyslexie" w:hAnsi="Dyslexie"/>
                <w:bCs/>
                <w:iCs/>
                <w:sz w:val="16"/>
                <w:szCs w:val="16"/>
              </w:rPr>
              <w:t xml:space="preserve">Even if your child has a teaching assistant that works closely with them, it is the class teacher that is responsible for your child’s learning and progress.  The teacher and teaching assistant will work as a team to meet your child’s needs. </w:t>
            </w:r>
            <w:r w:rsidRPr="00CD4D21">
              <w:rPr>
                <w:rFonts w:ascii="Dyslexie" w:hAnsi="Dyslexie"/>
                <w:bCs/>
                <w:iCs/>
                <w:sz w:val="16"/>
                <w:szCs w:val="16"/>
              </w:rPr>
              <w:t xml:space="preserve">In addition to this, if your child is </w:t>
            </w:r>
            <w:r w:rsidR="00640405" w:rsidRPr="00CD4D21">
              <w:rPr>
                <w:rFonts w:ascii="Dyslexie" w:hAnsi="Dyslexie"/>
                <w:bCs/>
                <w:iCs/>
                <w:sz w:val="16"/>
                <w:szCs w:val="16"/>
              </w:rPr>
              <w:t>participating in</w:t>
            </w:r>
            <w:r w:rsidRPr="00CD4D21">
              <w:rPr>
                <w:rFonts w:ascii="Dyslexie" w:hAnsi="Dyslexie"/>
                <w:bCs/>
                <w:iCs/>
                <w:sz w:val="16"/>
                <w:szCs w:val="16"/>
              </w:rPr>
              <w:t xml:space="preserve"> an intervention, the class teacher will be aware of their targets and will create opportunities for your child to overlearn these within the classroom.  The teacher will play a key role in your child’s termly support plan meeting.  </w:t>
            </w:r>
          </w:p>
          <w:p w14:paraId="21A14BFE" w14:textId="77777777" w:rsidR="001546FE" w:rsidRPr="00CD4D21" w:rsidRDefault="001546FE" w:rsidP="00ED32F0">
            <w:pPr>
              <w:autoSpaceDE w:val="0"/>
              <w:autoSpaceDN w:val="0"/>
              <w:adjustRightInd w:val="0"/>
              <w:rPr>
                <w:rFonts w:ascii="Dyslexie" w:hAnsi="Dyslexie"/>
                <w:sz w:val="16"/>
                <w:szCs w:val="16"/>
              </w:rPr>
            </w:pPr>
          </w:p>
          <w:p w14:paraId="43ED0A8B" w14:textId="77777777" w:rsidR="00ED32F0" w:rsidRPr="00CD4D21" w:rsidRDefault="00ED32F0" w:rsidP="00ED32F0">
            <w:pPr>
              <w:autoSpaceDE w:val="0"/>
              <w:autoSpaceDN w:val="0"/>
              <w:adjustRightInd w:val="0"/>
              <w:rPr>
                <w:rFonts w:ascii="Dyslexie" w:hAnsi="Dyslexie"/>
                <w:b/>
                <w:sz w:val="16"/>
                <w:szCs w:val="16"/>
              </w:rPr>
            </w:pPr>
            <w:r w:rsidRPr="00CD4D21">
              <w:rPr>
                <w:rFonts w:ascii="Dyslexie" w:hAnsi="Dyslexie"/>
                <w:b/>
                <w:sz w:val="16"/>
                <w:szCs w:val="16"/>
              </w:rPr>
              <w:t>(d) How the school adapts the curriculum and learning environment for pupils with special educational</w:t>
            </w:r>
            <w:r w:rsidR="001546FE" w:rsidRPr="00CD4D21">
              <w:rPr>
                <w:rFonts w:ascii="Dyslexie" w:hAnsi="Dyslexie"/>
                <w:b/>
                <w:sz w:val="16"/>
                <w:szCs w:val="16"/>
              </w:rPr>
              <w:t xml:space="preserve"> </w:t>
            </w:r>
            <w:r w:rsidRPr="00CD4D21">
              <w:rPr>
                <w:rFonts w:ascii="Dyslexie" w:hAnsi="Dyslexie"/>
                <w:b/>
                <w:sz w:val="16"/>
                <w:szCs w:val="16"/>
              </w:rPr>
              <w:t>needs;</w:t>
            </w:r>
          </w:p>
          <w:p w14:paraId="77BA43F8" w14:textId="77777777" w:rsidR="00EA1491" w:rsidRPr="00CD4D21" w:rsidRDefault="002324FA" w:rsidP="00ED32F0">
            <w:pPr>
              <w:autoSpaceDE w:val="0"/>
              <w:autoSpaceDN w:val="0"/>
              <w:adjustRightInd w:val="0"/>
              <w:rPr>
                <w:rFonts w:ascii="Dyslexie" w:hAnsi="Dyslexie"/>
                <w:sz w:val="16"/>
                <w:szCs w:val="16"/>
              </w:rPr>
            </w:pPr>
            <w:r w:rsidRPr="00CD4D21">
              <w:rPr>
                <w:rFonts w:ascii="Dyslexie" w:hAnsi="Dyslexie"/>
                <w:sz w:val="16"/>
                <w:szCs w:val="16"/>
              </w:rPr>
              <w:lastRenderedPageBreak/>
              <w:t xml:space="preserve">We have a creative approach to the </w:t>
            </w:r>
            <w:r w:rsidR="00340155" w:rsidRPr="00CD4D21">
              <w:rPr>
                <w:rFonts w:ascii="Dyslexie" w:hAnsi="Dyslexie"/>
                <w:sz w:val="16"/>
                <w:szCs w:val="16"/>
              </w:rPr>
              <w:t>curriculum;</w:t>
            </w:r>
            <w:r w:rsidRPr="00CD4D21">
              <w:rPr>
                <w:rFonts w:ascii="Dyslexie" w:hAnsi="Dyslexie"/>
                <w:sz w:val="16"/>
                <w:szCs w:val="16"/>
              </w:rPr>
              <w:t xml:space="preserve"> we believe that developing a love for the arts and sports enhances children’s academic achievements.  </w:t>
            </w:r>
            <w:r w:rsidR="00340155" w:rsidRPr="00CD4D21">
              <w:rPr>
                <w:rFonts w:ascii="Dyslexie" w:hAnsi="Dyslexie"/>
                <w:sz w:val="16"/>
                <w:szCs w:val="16"/>
              </w:rPr>
              <w:t>We incorporate trips, visits and visitors to provide the children with real experiences to enrich their learning.  When planning, teachers will take into account the needs of individuals within their class and make reasonable adjustments.  Depending on the activity you may be consulted and asked to advise on the best way to include your child. If there are outside agencies inv</w:t>
            </w:r>
            <w:r w:rsidR="00EA1491" w:rsidRPr="00CD4D21">
              <w:rPr>
                <w:rFonts w:ascii="Dyslexie" w:hAnsi="Dyslexie"/>
                <w:sz w:val="16"/>
                <w:szCs w:val="16"/>
              </w:rPr>
              <w:t xml:space="preserve">olved their advice will be maximised to ensure the best for your child.  </w:t>
            </w:r>
          </w:p>
          <w:p w14:paraId="3FCE7A41" w14:textId="77777777" w:rsidR="00EA1491" w:rsidRPr="00CD4D21" w:rsidRDefault="00EA1491" w:rsidP="00ED32F0">
            <w:pPr>
              <w:autoSpaceDE w:val="0"/>
              <w:autoSpaceDN w:val="0"/>
              <w:adjustRightInd w:val="0"/>
              <w:rPr>
                <w:rFonts w:ascii="Dyslexie" w:hAnsi="Dyslexie"/>
                <w:sz w:val="16"/>
                <w:szCs w:val="16"/>
              </w:rPr>
            </w:pPr>
          </w:p>
          <w:p w14:paraId="6F34DE83" w14:textId="77777777" w:rsidR="00F07DDC" w:rsidRPr="00CD4D21" w:rsidRDefault="00EA1491" w:rsidP="00ED32F0">
            <w:pPr>
              <w:autoSpaceDE w:val="0"/>
              <w:autoSpaceDN w:val="0"/>
              <w:adjustRightInd w:val="0"/>
              <w:rPr>
                <w:rFonts w:ascii="Dyslexie" w:hAnsi="Dyslexie"/>
                <w:sz w:val="16"/>
                <w:szCs w:val="16"/>
              </w:rPr>
            </w:pPr>
            <w:r w:rsidRPr="00CD4D21">
              <w:rPr>
                <w:rFonts w:ascii="Dyslexie" w:hAnsi="Dyslexie"/>
                <w:sz w:val="16"/>
                <w:szCs w:val="16"/>
              </w:rPr>
              <w:t>Where appropriate teachers will track back the objectives or use documents such as B Squared to support children in accessing the learning at an appropriate level for them.  There may also be times when it is considered more appropriate for a child to be working on their Termly Support Plan targets than on the class objectives, if so, opportunities will be built into the week, whilst ensuring a broad and balanced curriculum</w:t>
            </w:r>
            <w:r w:rsidR="00F07DDC" w:rsidRPr="00CD4D21">
              <w:rPr>
                <w:rFonts w:ascii="Dyslexie" w:hAnsi="Dyslexie"/>
                <w:sz w:val="16"/>
                <w:szCs w:val="16"/>
              </w:rPr>
              <w:t xml:space="preserve"> is still in</w:t>
            </w:r>
            <w:r w:rsidRPr="00CD4D21">
              <w:rPr>
                <w:rFonts w:ascii="Dyslexie" w:hAnsi="Dyslexie"/>
                <w:sz w:val="16"/>
                <w:szCs w:val="16"/>
              </w:rPr>
              <w:t xml:space="preserve">tact.  </w:t>
            </w:r>
          </w:p>
          <w:p w14:paraId="5A492BB1" w14:textId="77777777" w:rsidR="00F07DDC" w:rsidRPr="00CD4D21" w:rsidRDefault="00F07DDC" w:rsidP="00ED32F0">
            <w:pPr>
              <w:autoSpaceDE w:val="0"/>
              <w:autoSpaceDN w:val="0"/>
              <w:adjustRightInd w:val="0"/>
              <w:rPr>
                <w:rFonts w:ascii="Dyslexie" w:hAnsi="Dyslexie"/>
                <w:sz w:val="16"/>
                <w:szCs w:val="16"/>
              </w:rPr>
            </w:pPr>
          </w:p>
          <w:p w14:paraId="441E18EA" w14:textId="77777777" w:rsidR="001546FE" w:rsidRPr="00CD4D21" w:rsidRDefault="00F07DDC" w:rsidP="00ED32F0">
            <w:pPr>
              <w:autoSpaceDE w:val="0"/>
              <w:autoSpaceDN w:val="0"/>
              <w:adjustRightInd w:val="0"/>
              <w:rPr>
                <w:rFonts w:ascii="Dyslexie" w:hAnsi="Dyslexie"/>
                <w:sz w:val="16"/>
                <w:szCs w:val="16"/>
              </w:rPr>
            </w:pPr>
            <w:r w:rsidRPr="00CD4D21">
              <w:rPr>
                <w:rFonts w:ascii="Dyslexie" w:hAnsi="Dyslexie"/>
                <w:sz w:val="16"/>
                <w:szCs w:val="16"/>
              </w:rPr>
              <w:t xml:space="preserve">There is further information on the school’s accessibility detailed in </w:t>
            </w:r>
            <w:r w:rsidR="00340155" w:rsidRPr="00CD4D21">
              <w:rPr>
                <w:rFonts w:ascii="Dyslexie" w:hAnsi="Dyslexie"/>
                <w:sz w:val="16"/>
                <w:szCs w:val="16"/>
              </w:rPr>
              <w:t>Section 6</w:t>
            </w:r>
            <w:r w:rsidRPr="00CD4D21">
              <w:rPr>
                <w:rFonts w:ascii="Dyslexie" w:hAnsi="Dyslexie"/>
                <w:sz w:val="16"/>
                <w:szCs w:val="16"/>
              </w:rPr>
              <w:t>.</w:t>
            </w:r>
            <w:r w:rsidR="00340155" w:rsidRPr="00CD4D21">
              <w:rPr>
                <w:rFonts w:ascii="Dyslexie" w:hAnsi="Dyslexie"/>
                <w:sz w:val="16"/>
                <w:szCs w:val="16"/>
              </w:rPr>
              <w:t xml:space="preserve">   </w:t>
            </w:r>
          </w:p>
          <w:p w14:paraId="51AEAD43" w14:textId="77777777" w:rsidR="001546FE" w:rsidRPr="00CD4D21" w:rsidRDefault="001546FE" w:rsidP="00ED32F0">
            <w:pPr>
              <w:autoSpaceDE w:val="0"/>
              <w:autoSpaceDN w:val="0"/>
              <w:adjustRightInd w:val="0"/>
              <w:rPr>
                <w:rFonts w:ascii="Dyslexie" w:hAnsi="Dyslexie"/>
                <w:sz w:val="16"/>
                <w:szCs w:val="16"/>
              </w:rPr>
            </w:pPr>
          </w:p>
          <w:p w14:paraId="3539BE87" w14:textId="6549D310" w:rsidR="00ED32F0" w:rsidRDefault="00ED32F0" w:rsidP="00ED32F0">
            <w:pPr>
              <w:autoSpaceDE w:val="0"/>
              <w:autoSpaceDN w:val="0"/>
              <w:adjustRightInd w:val="0"/>
              <w:rPr>
                <w:rFonts w:ascii="Dyslexie" w:hAnsi="Dyslexie"/>
                <w:b/>
                <w:sz w:val="16"/>
                <w:szCs w:val="16"/>
              </w:rPr>
            </w:pPr>
            <w:r w:rsidRPr="00310C6D">
              <w:rPr>
                <w:rFonts w:ascii="Dyslexie" w:hAnsi="Dyslexie"/>
                <w:b/>
                <w:sz w:val="16"/>
                <w:szCs w:val="16"/>
              </w:rPr>
              <w:t>(e) Additional support for learning that is available to pupils with special educational needs;</w:t>
            </w:r>
          </w:p>
          <w:p w14:paraId="5C32FB08" w14:textId="77777777" w:rsidR="00C704FA" w:rsidRPr="00310C6D" w:rsidRDefault="00C704FA" w:rsidP="00ED32F0">
            <w:pPr>
              <w:autoSpaceDE w:val="0"/>
              <w:autoSpaceDN w:val="0"/>
              <w:adjustRightInd w:val="0"/>
              <w:rPr>
                <w:rFonts w:ascii="Dyslexie" w:hAnsi="Dyslexie"/>
                <w:b/>
                <w:sz w:val="16"/>
                <w:szCs w:val="16"/>
              </w:rPr>
            </w:pPr>
          </w:p>
          <w:p w14:paraId="034F1D0F" w14:textId="77777777" w:rsidR="00F32AF0" w:rsidRPr="00CD4D21" w:rsidRDefault="00EF306E" w:rsidP="00ED32F0">
            <w:pPr>
              <w:autoSpaceDE w:val="0"/>
              <w:autoSpaceDN w:val="0"/>
              <w:adjustRightInd w:val="0"/>
              <w:rPr>
                <w:rFonts w:ascii="Dyslexie" w:hAnsi="Dyslexie"/>
                <w:bCs/>
                <w:iCs/>
                <w:sz w:val="16"/>
                <w:szCs w:val="16"/>
              </w:rPr>
            </w:pPr>
            <w:r w:rsidRPr="00310C6D">
              <w:rPr>
                <w:rFonts w:ascii="Dyslexie" w:hAnsi="Dyslexie"/>
                <w:bCs/>
                <w:iCs/>
                <w:sz w:val="16"/>
                <w:szCs w:val="16"/>
              </w:rPr>
              <w:t>Every class has allocated teaching assistant time; one of the main focuses of this is to support individuals and groups within the classroom to achieve the next steps in their learning.  We also have teaching assistants that are trained to deliver a number of interventions (for further details please see section 6).  Intervention work and resources (see section 6) are allocated using our ‘provision mapping’.</w:t>
            </w:r>
            <w:r w:rsidRPr="00CD4D21">
              <w:rPr>
                <w:rFonts w:ascii="Dyslexie" w:hAnsi="Dyslexie"/>
                <w:bCs/>
                <w:iCs/>
                <w:sz w:val="16"/>
                <w:szCs w:val="16"/>
              </w:rPr>
              <w:t xml:space="preserve">  </w:t>
            </w:r>
          </w:p>
          <w:p w14:paraId="0D1A7E07" w14:textId="77777777" w:rsidR="00F32AF0" w:rsidRPr="00CD4D21" w:rsidRDefault="00F32AF0" w:rsidP="00ED32F0">
            <w:pPr>
              <w:autoSpaceDE w:val="0"/>
              <w:autoSpaceDN w:val="0"/>
              <w:adjustRightInd w:val="0"/>
              <w:rPr>
                <w:rFonts w:ascii="Dyslexie" w:hAnsi="Dyslexie"/>
                <w:bCs/>
                <w:iCs/>
                <w:sz w:val="16"/>
                <w:szCs w:val="16"/>
              </w:rPr>
            </w:pPr>
          </w:p>
          <w:p w14:paraId="4C618126" w14:textId="77777777" w:rsidR="00F32AF0" w:rsidRPr="00CD4D21" w:rsidRDefault="00F32AF0" w:rsidP="00ED32F0">
            <w:pPr>
              <w:autoSpaceDE w:val="0"/>
              <w:autoSpaceDN w:val="0"/>
              <w:adjustRightInd w:val="0"/>
              <w:rPr>
                <w:rFonts w:ascii="Dyslexie" w:hAnsi="Dyslexie"/>
                <w:bCs/>
                <w:iCs/>
                <w:sz w:val="16"/>
                <w:szCs w:val="16"/>
              </w:rPr>
            </w:pPr>
            <w:r w:rsidRPr="00CD4D21">
              <w:rPr>
                <w:rFonts w:ascii="Dyslexie" w:hAnsi="Dyslexie"/>
                <w:bCs/>
                <w:iCs/>
                <w:sz w:val="16"/>
                <w:szCs w:val="16"/>
              </w:rPr>
              <w:t>There will be a graduated response to your child’s needs and the resources allocated will be proportional.  This means that in the first instance it is usual to put resources, strategies and support in place at a school level and to assess the progress made with these additional arrangements in place.  If the progress made is not considered to be adequate</w:t>
            </w:r>
            <w:r w:rsidR="00B20998" w:rsidRPr="00CD4D21">
              <w:rPr>
                <w:rFonts w:ascii="Dyslexie" w:hAnsi="Dyslexie"/>
                <w:bCs/>
                <w:iCs/>
                <w:sz w:val="16"/>
                <w:szCs w:val="16"/>
              </w:rPr>
              <w:t>, in consultation with you, referrals may be made to outside agencies.</w:t>
            </w:r>
          </w:p>
          <w:p w14:paraId="53A47EE3" w14:textId="77777777" w:rsidR="00B20998" w:rsidRPr="00CD4D21" w:rsidRDefault="00B20998" w:rsidP="00ED32F0">
            <w:pPr>
              <w:autoSpaceDE w:val="0"/>
              <w:autoSpaceDN w:val="0"/>
              <w:adjustRightInd w:val="0"/>
              <w:rPr>
                <w:rFonts w:ascii="Dyslexie" w:hAnsi="Dyslexie"/>
                <w:bCs/>
                <w:iCs/>
                <w:sz w:val="16"/>
                <w:szCs w:val="16"/>
              </w:rPr>
            </w:pPr>
          </w:p>
          <w:p w14:paraId="68A4B130" w14:textId="77777777" w:rsidR="00B20998" w:rsidRPr="00CD4D21" w:rsidRDefault="00B20998" w:rsidP="00ED32F0">
            <w:pPr>
              <w:autoSpaceDE w:val="0"/>
              <w:autoSpaceDN w:val="0"/>
              <w:adjustRightInd w:val="0"/>
              <w:rPr>
                <w:rFonts w:ascii="Dyslexie" w:hAnsi="Dyslexie"/>
                <w:bCs/>
                <w:iCs/>
                <w:sz w:val="16"/>
                <w:szCs w:val="16"/>
              </w:rPr>
            </w:pPr>
            <w:r w:rsidRPr="00CD4D21">
              <w:rPr>
                <w:rFonts w:ascii="Dyslexie" w:hAnsi="Dyslexie"/>
                <w:bCs/>
                <w:iCs/>
                <w:sz w:val="16"/>
                <w:szCs w:val="16"/>
              </w:rPr>
              <w:t xml:space="preserve">All additional support that your child is </w:t>
            </w:r>
            <w:r w:rsidR="007030FE" w:rsidRPr="00CD4D21">
              <w:rPr>
                <w:rFonts w:ascii="Dyslexie" w:hAnsi="Dyslexie"/>
                <w:bCs/>
                <w:iCs/>
                <w:sz w:val="16"/>
                <w:szCs w:val="16"/>
              </w:rPr>
              <w:t>receiving</w:t>
            </w:r>
            <w:r w:rsidRPr="00CD4D21">
              <w:rPr>
                <w:rFonts w:ascii="Dyslexie" w:hAnsi="Dyslexie"/>
                <w:bCs/>
                <w:iCs/>
                <w:sz w:val="16"/>
                <w:szCs w:val="16"/>
              </w:rPr>
              <w:t xml:space="preserve"> will be documented at the termly support plan meeting, which you will be invited to attend and contribute to.</w:t>
            </w:r>
          </w:p>
          <w:p w14:paraId="112E7FC4" w14:textId="77777777" w:rsidR="00EF306E" w:rsidRPr="00CD4D21" w:rsidRDefault="00EF306E" w:rsidP="00ED32F0">
            <w:pPr>
              <w:autoSpaceDE w:val="0"/>
              <w:autoSpaceDN w:val="0"/>
              <w:adjustRightInd w:val="0"/>
              <w:rPr>
                <w:rFonts w:ascii="Dyslexie" w:hAnsi="Dyslexie"/>
                <w:bCs/>
                <w:iCs/>
                <w:sz w:val="16"/>
                <w:szCs w:val="16"/>
              </w:rPr>
            </w:pPr>
          </w:p>
          <w:p w14:paraId="3FE8494F" w14:textId="77777777" w:rsidR="00EF306E" w:rsidRPr="00CD4D21" w:rsidRDefault="00EF306E" w:rsidP="00ED32F0">
            <w:pPr>
              <w:autoSpaceDE w:val="0"/>
              <w:autoSpaceDN w:val="0"/>
              <w:adjustRightInd w:val="0"/>
              <w:rPr>
                <w:rFonts w:ascii="Dyslexie" w:hAnsi="Dyslexie"/>
                <w:bCs/>
                <w:iCs/>
                <w:sz w:val="16"/>
                <w:szCs w:val="16"/>
              </w:rPr>
            </w:pPr>
            <w:r w:rsidRPr="00CD4D21">
              <w:rPr>
                <w:rFonts w:ascii="Dyslexie" w:hAnsi="Dyslexie"/>
                <w:bCs/>
                <w:iCs/>
                <w:sz w:val="16"/>
                <w:szCs w:val="16"/>
              </w:rPr>
              <w:t>The Inclusion Team carry out assessments which can be used to see if a child is eligible for additional time for examinations.  The Inclusion Team will apply for additional time and any other access arrangements which may be required.</w:t>
            </w:r>
          </w:p>
          <w:p w14:paraId="4D514400" w14:textId="77777777" w:rsidR="001546FE" w:rsidRPr="00CD4D21" w:rsidRDefault="001546FE" w:rsidP="00ED32F0">
            <w:pPr>
              <w:autoSpaceDE w:val="0"/>
              <w:autoSpaceDN w:val="0"/>
              <w:adjustRightInd w:val="0"/>
              <w:rPr>
                <w:rFonts w:ascii="Dyslexie" w:hAnsi="Dyslexie"/>
                <w:b/>
                <w:bCs/>
                <w:i/>
                <w:iCs/>
                <w:sz w:val="16"/>
                <w:szCs w:val="16"/>
              </w:rPr>
            </w:pPr>
          </w:p>
          <w:p w14:paraId="41AA87D8" w14:textId="5E277794" w:rsidR="00ED32F0" w:rsidRDefault="00ED32F0" w:rsidP="00ED32F0">
            <w:pPr>
              <w:autoSpaceDE w:val="0"/>
              <w:autoSpaceDN w:val="0"/>
              <w:adjustRightInd w:val="0"/>
              <w:rPr>
                <w:rFonts w:ascii="Dyslexie" w:hAnsi="Dyslexie"/>
                <w:b/>
                <w:bCs/>
                <w:iCs/>
                <w:sz w:val="16"/>
                <w:szCs w:val="16"/>
              </w:rPr>
            </w:pPr>
            <w:r w:rsidRPr="00BA4569">
              <w:rPr>
                <w:rFonts w:ascii="Dyslexie" w:hAnsi="Dyslexie"/>
                <w:b/>
                <w:bCs/>
                <w:iCs/>
                <w:sz w:val="16"/>
                <w:szCs w:val="16"/>
              </w:rPr>
              <w:t>(f) Activities that are available for pupils with special educational needs in addition to</w:t>
            </w:r>
            <w:r w:rsidR="000030B3" w:rsidRPr="00BA4569">
              <w:rPr>
                <w:rFonts w:ascii="Dyslexie" w:hAnsi="Dyslexie"/>
                <w:b/>
                <w:bCs/>
                <w:iCs/>
                <w:sz w:val="16"/>
                <w:szCs w:val="16"/>
              </w:rPr>
              <w:t xml:space="preserve"> </w:t>
            </w:r>
            <w:r w:rsidRPr="00BA4569">
              <w:rPr>
                <w:rFonts w:ascii="Dyslexie" w:hAnsi="Dyslexie"/>
                <w:b/>
                <w:bCs/>
                <w:iCs/>
                <w:sz w:val="16"/>
                <w:szCs w:val="16"/>
              </w:rPr>
              <w:t>those available in accordance with the curriculum;</w:t>
            </w:r>
          </w:p>
          <w:p w14:paraId="2B234E38" w14:textId="77777777" w:rsidR="00C704FA" w:rsidRPr="00BA4569" w:rsidRDefault="00C704FA" w:rsidP="00ED32F0">
            <w:pPr>
              <w:autoSpaceDE w:val="0"/>
              <w:autoSpaceDN w:val="0"/>
              <w:adjustRightInd w:val="0"/>
              <w:rPr>
                <w:rFonts w:ascii="Dyslexie" w:hAnsi="Dyslexie"/>
                <w:b/>
                <w:bCs/>
                <w:iCs/>
                <w:sz w:val="16"/>
                <w:szCs w:val="16"/>
              </w:rPr>
            </w:pPr>
          </w:p>
          <w:p w14:paraId="462A4D20" w14:textId="3FC94684" w:rsidR="00B20998" w:rsidRPr="00CD4D21" w:rsidRDefault="00B20998" w:rsidP="00B20998">
            <w:pPr>
              <w:autoSpaceDE w:val="0"/>
              <w:autoSpaceDN w:val="0"/>
              <w:adjustRightInd w:val="0"/>
              <w:rPr>
                <w:rFonts w:ascii="Dyslexie" w:hAnsi="Dyslexie"/>
                <w:sz w:val="16"/>
                <w:szCs w:val="16"/>
              </w:rPr>
            </w:pPr>
            <w:r w:rsidRPr="00CD4D21">
              <w:rPr>
                <w:rFonts w:ascii="Dyslexie" w:hAnsi="Dyslexie"/>
                <w:sz w:val="16"/>
                <w:szCs w:val="16"/>
              </w:rPr>
              <w:t xml:space="preserve">All activities that are available to a year group are usually accessible to children with special educational needs.  We make reasonable adjustments on an individual basis, working in consultation with parents and </w:t>
            </w:r>
            <w:r w:rsidR="007C4A0B" w:rsidRPr="00CD4D21">
              <w:rPr>
                <w:rFonts w:ascii="Dyslexie" w:hAnsi="Dyslexie"/>
                <w:sz w:val="16"/>
                <w:szCs w:val="16"/>
              </w:rPr>
              <w:t>use individual</w:t>
            </w:r>
            <w:r w:rsidRPr="00CD4D21">
              <w:rPr>
                <w:rFonts w:ascii="Dyslexie" w:hAnsi="Dyslexie"/>
                <w:sz w:val="16"/>
                <w:szCs w:val="16"/>
              </w:rPr>
              <w:t xml:space="preserve"> risk assessments</w:t>
            </w:r>
            <w:r w:rsidR="007C4A0B" w:rsidRPr="00CD4D21">
              <w:rPr>
                <w:rFonts w:ascii="Dyslexie" w:hAnsi="Dyslexie"/>
                <w:sz w:val="16"/>
                <w:szCs w:val="16"/>
              </w:rPr>
              <w:t xml:space="preserve"> to ensure a considered approach</w:t>
            </w:r>
            <w:r w:rsidRPr="00CD4D21">
              <w:rPr>
                <w:rFonts w:ascii="Dyslexie" w:hAnsi="Dyslexie"/>
                <w:sz w:val="16"/>
                <w:szCs w:val="16"/>
              </w:rPr>
              <w:t xml:space="preserve">.  </w:t>
            </w:r>
            <w:r w:rsidR="007C4A0B" w:rsidRPr="00CD4D21">
              <w:rPr>
                <w:rFonts w:ascii="Dyslexie" w:hAnsi="Dyslexie"/>
                <w:sz w:val="16"/>
                <w:szCs w:val="16"/>
              </w:rPr>
              <w:t xml:space="preserve">The extra-curricular activities on offer vary depending on the year group and the time of the year, information is sent out to parents in advance.  </w:t>
            </w:r>
            <w:r w:rsidRPr="00CD4D21">
              <w:rPr>
                <w:rFonts w:ascii="Dyslexie" w:hAnsi="Dyslexie"/>
                <w:sz w:val="16"/>
                <w:szCs w:val="16"/>
              </w:rPr>
              <w:t xml:space="preserve">We offer a range of activities to support </w:t>
            </w:r>
            <w:r w:rsidR="007C4A0B" w:rsidRPr="00CD4D21">
              <w:rPr>
                <w:rFonts w:ascii="Dyslexie" w:hAnsi="Dyslexie"/>
                <w:sz w:val="16"/>
                <w:szCs w:val="16"/>
              </w:rPr>
              <w:t>individual needs</w:t>
            </w:r>
            <w:r w:rsidR="00E26A8C">
              <w:rPr>
                <w:rFonts w:ascii="Dyslexie" w:hAnsi="Dyslexie"/>
                <w:sz w:val="16"/>
                <w:szCs w:val="16"/>
              </w:rPr>
              <w:t xml:space="preserve">. </w:t>
            </w:r>
            <w:r w:rsidR="007C4A0B" w:rsidRPr="00CD4D21">
              <w:rPr>
                <w:rFonts w:ascii="Dyslexie" w:hAnsi="Dyslexie"/>
                <w:sz w:val="16"/>
                <w:szCs w:val="16"/>
              </w:rPr>
              <w:t>More information can be found on these in section 6.</w:t>
            </w:r>
          </w:p>
          <w:p w14:paraId="5FDD8E6E" w14:textId="77777777" w:rsidR="007C4A0B" w:rsidRPr="00CD4D21" w:rsidRDefault="007C4A0B" w:rsidP="00B20998">
            <w:pPr>
              <w:autoSpaceDE w:val="0"/>
              <w:autoSpaceDN w:val="0"/>
              <w:adjustRightInd w:val="0"/>
              <w:rPr>
                <w:rFonts w:ascii="Dyslexie" w:hAnsi="Dyslexie"/>
                <w:sz w:val="16"/>
                <w:szCs w:val="16"/>
              </w:rPr>
            </w:pPr>
          </w:p>
          <w:p w14:paraId="51ADE894" w14:textId="77777777" w:rsidR="007C4A0B" w:rsidRPr="00CD4D21" w:rsidRDefault="007C4A0B" w:rsidP="00B20998">
            <w:pPr>
              <w:autoSpaceDE w:val="0"/>
              <w:autoSpaceDN w:val="0"/>
              <w:adjustRightInd w:val="0"/>
              <w:rPr>
                <w:rFonts w:ascii="Dyslexie" w:hAnsi="Dyslexie"/>
                <w:sz w:val="16"/>
                <w:szCs w:val="16"/>
              </w:rPr>
            </w:pPr>
            <w:r w:rsidRPr="00CD4D21">
              <w:rPr>
                <w:rFonts w:ascii="Dyslexie" w:hAnsi="Dyslexie"/>
                <w:sz w:val="16"/>
                <w:szCs w:val="16"/>
              </w:rPr>
              <w:t xml:space="preserve">A conscious effort is made to give children with special educational needs appropriate positions of responsibility.  </w:t>
            </w:r>
          </w:p>
          <w:p w14:paraId="17C04EB5" w14:textId="77777777" w:rsidR="007C4A0B" w:rsidRPr="00CD4D21" w:rsidRDefault="007C4A0B" w:rsidP="00B20998">
            <w:pPr>
              <w:autoSpaceDE w:val="0"/>
              <w:autoSpaceDN w:val="0"/>
              <w:adjustRightInd w:val="0"/>
              <w:rPr>
                <w:rFonts w:ascii="Dyslexie" w:hAnsi="Dyslexie"/>
                <w:sz w:val="16"/>
                <w:szCs w:val="16"/>
              </w:rPr>
            </w:pPr>
          </w:p>
          <w:p w14:paraId="47984088" w14:textId="687FD2CA" w:rsidR="007C4A0B" w:rsidRPr="00CD4D21" w:rsidRDefault="007C4A0B" w:rsidP="00B20998">
            <w:pPr>
              <w:autoSpaceDE w:val="0"/>
              <w:autoSpaceDN w:val="0"/>
              <w:adjustRightInd w:val="0"/>
              <w:rPr>
                <w:rFonts w:ascii="Dyslexie" w:hAnsi="Dyslexie"/>
                <w:sz w:val="16"/>
                <w:szCs w:val="16"/>
              </w:rPr>
            </w:pPr>
            <w:r w:rsidRPr="00CD4D21">
              <w:rPr>
                <w:rFonts w:ascii="Dyslexie" w:hAnsi="Dyslexie"/>
                <w:sz w:val="16"/>
                <w:szCs w:val="16"/>
              </w:rPr>
              <w:t>Support for play times, lunch times and entering and leaving school is allocated on an individual basis, according to need.  All of the children that currently access individual support during these times</w:t>
            </w:r>
            <w:r w:rsidR="00A857A3" w:rsidRPr="00CD4D21">
              <w:rPr>
                <w:rFonts w:ascii="Dyslexie" w:hAnsi="Dyslexie"/>
                <w:sz w:val="16"/>
                <w:szCs w:val="16"/>
              </w:rPr>
              <w:t>,</w:t>
            </w:r>
            <w:r w:rsidR="00E26A8C">
              <w:rPr>
                <w:rFonts w:ascii="Dyslexie" w:hAnsi="Dyslexie"/>
                <w:sz w:val="16"/>
                <w:szCs w:val="16"/>
              </w:rPr>
              <w:t xml:space="preserve"> have a Education, Health and Care Plan</w:t>
            </w:r>
            <w:r w:rsidRPr="00CD4D21">
              <w:rPr>
                <w:rFonts w:ascii="Dyslexie" w:hAnsi="Dyslexie"/>
                <w:sz w:val="16"/>
                <w:szCs w:val="16"/>
              </w:rPr>
              <w:t>.</w:t>
            </w:r>
            <w:r w:rsidR="0077410A" w:rsidRPr="00CD4D21">
              <w:rPr>
                <w:rFonts w:ascii="Dyslexie" w:hAnsi="Dyslexie"/>
                <w:sz w:val="16"/>
                <w:szCs w:val="16"/>
              </w:rPr>
              <w:t xml:space="preserve">  All mid-day supervisors have access to one page profiles and medical care plans.</w:t>
            </w:r>
          </w:p>
          <w:p w14:paraId="36F085E3" w14:textId="77777777" w:rsidR="001546FE" w:rsidRPr="00CD4D21" w:rsidRDefault="001546FE" w:rsidP="00ED32F0">
            <w:pPr>
              <w:autoSpaceDE w:val="0"/>
              <w:autoSpaceDN w:val="0"/>
              <w:adjustRightInd w:val="0"/>
              <w:rPr>
                <w:rFonts w:ascii="Dyslexie" w:hAnsi="Dyslexie"/>
                <w:sz w:val="16"/>
                <w:szCs w:val="16"/>
              </w:rPr>
            </w:pPr>
          </w:p>
          <w:p w14:paraId="444D1F32" w14:textId="44A3824A" w:rsidR="00ED32F0" w:rsidRDefault="00ED32F0" w:rsidP="00ED32F0">
            <w:pPr>
              <w:autoSpaceDE w:val="0"/>
              <w:autoSpaceDN w:val="0"/>
              <w:adjustRightInd w:val="0"/>
              <w:rPr>
                <w:rFonts w:ascii="Dyslexie" w:hAnsi="Dyslexie"/>
                <w:b/>
                <w:sz w:val="16"/>
                <w:szCs w:val="16"/>
              </w:rPr>
            </w:pPr>
            <w:r w:rsidRPr="00CD4D21">
              <w:rPr>
                <w:rFonts w:ascii="Dyslexie" w:hAnsi="Dyslexie"/>
                <w:b/>
                <w:sz w:val="16"/>
                <w:szCs w:val="16"/>
              </w:rPr>
              <w:t xml:space="preserve">(g) </w:t>
            </w:r>
            <w:r w:rsidR="00330BB5">
              <w:rPr>
                <w:rFonts w:ascii="Dyslexie" w:hAnsi="Dyslexie"/>
                <w:b/>
                <w:sz w:val="16"/>
                <w:szCs w:val="16"/>
              </w:rPr>
              <w:t>S</w:t>
            </w:r>
            <w:r w:rsidRPr="00CD4D21">
              <w:rPr>
                <w:rFonts w:ascii="Dyslexie" w:hAnsi="Dyslexie"/>
                <w:b/>
                <w:sz w:val="16"/>
                <w:szCs w:val="16"/>
              </w:rPr>
              <w:t>upport that is available for improving the emotional and social development of pupils with special</w:t>
            </w:r>
            <w:r w:rsidR="001546FE" w:rsidRPr="00CD4D21">
              <w:rPr>
                <w:rFonts w:ascii="Dyslexie" w:hAnsi="Dyslexie"/>
                <w:b/>
                <w:sz w:val="16"/>
                <w:szCs w:val="16"/>
              </w:rPr>
              <w:t xml:space="preserve"> </w:t>
            </w:r>
            <w:r w:rsidRPr="00CD4D21">
              <w:rPr>
                <w:rFonts w:ascii="Dyslexie" w:hAnsi="Dyslexie"/>
                <w:b/>
                <w:sz w:val="16"/>
                <w:szCs w:val="16"/>
              </w:rPr>
              <w:t>educational needs.</w:t>
            </w:r>
          </w:p>
          <w:p w14:paraId="4FCA1AC3" w14:textId="77777777" w:rsidR="00C704FA" w:rsidRPr="00CD4D21" w:rsidRDefault="00C704FA" w:rsidP="00ED32F0">
            <w:pPr>
              <w:autoSpaceDE w:val="0"/>
              <w:autoSpaceDN w:val="0"/>
              <w:adjustRightInd w:val="0"/>
              <w:rPr>
                <w:rFonts w:ascii="Dyslexie" w:hAnsi="Dyslexie"/>
                <w:b/>
                <w:sz w:val="16"/>
                <w:szCs w:val="16"/>
              </w:rPr>
            </w:pPr>
          </w:p>
          <w:p w14:paraId="5DB290D0" w14:textId="77777777" w:rsidR="00817931" w:rsidRPr="00CD4D21" w:rsidRDefault="007C4A0B" w:rsidP="00ED32F0">
            <w:pPr>
              <w:autoSpaceDE w:val="0"/>
              <w:autoSpaceDN w:val="0"/>
              <w:adjustRightInd w:val="0"/>
              <w:rPr>
                <w:rFonts w:ascii="Dyslexie" w:hAnsi="Dyslexie"/>
                <w:sz w:val="16"/>
                <w:szCs w:val="16"/>
              </w:rPr>
            </w:pPr>
            <w:r w:rsidRPr="00CD4D21">
              <w:rPr>
                <w:rFonts w:ascii="Dyslexie" w:hAnsi="Dyslexie"/>
                <w:sz w:val="16"/>
                <w:szCs w:val="16"/>
              </w:rPr>
              <w:t xml:space="preserve">We pride ourselves on being a caring and supportive </w:t>
            </w:r>
            <w:r w:rsidR="00A857A3" w:rsidRPr="00CD4D21">
              <w:rPr>
                <w:rFonts w:ascii="Dyslexie" w:hAnsi="Dyslexie"/>
                <w:sz w:val="16"/>
                <w:szCs w:val="16"/>
              </w:rPr>
              <w:t>school.  We believe t</w:t>
            </w:r>
            <w:r w:rsidR="00A119F3" w:rsidRPr="00CD4D21">
              <w:rPr>
                <w:rFonts w:ascii="Dyslexie" w:hAnsi="Dyslexie"/>
                <w:sz w:val="16"/>
                <w:szCs w:val="16"/>
              </w:rPr>
              <w:t xml:space="preserve">hat children need to feel happy, secure </w:t>
            </w:r>
            <w:r w:rsidR="00A857A3" w:rsidRPr="00CD4D21">
              <w:rPr>
                <w:rFonts w:ascii="Dyslexie" w:hAnsi="Dyslexie"/>
                <w:sz w:val="16"/>
                <w:szCs w:val="16"/>
              </w:rPr>
              <w:t xml:space="preserve">and safe </w:t>
            </w:r>
            <w:r w:rsidR="007030FE" w:rsidRPr="00CD4D21">
              <w:rPr>
                <w:rFonts w:ascii="Dyslexie" w:hAnsi="Dyslexie"/>
                <w:sz w:val="16"/>
                <w:szCs w:val="16"/>
              </w:rPr>
              <w:t xml:space="preserve">in order </w:t>
            </w:r>
            <w:r w:rsidR="00A857A3" w:rsidRPr="00CD4D21">
              <w:rPr>
                <w:rFonts w:ascii="Dyslexie" w:hAnsi="Dyslexie"/>
                <w:sz w:val="16"/>
                <w:szCs w:val="16"/>
              </w:rPr>
              <w:t xml:space="preserve">to </w:t>
            </w:r>
            <w:r w:rsidR="007030FE" w:rsidRPr="00CD4D21">
              <w:rPr>
                <w:rFonts w:ascii="Dyslexie" w:hAnsi="Dyslexie"/>
                <w:sz w:val="16"/>
                <w:szCs w:val="16"/>
              </w:rPr>
              <w:t>meet their potential</w:t>
            </w:r>
            <w:r w:rsidR="00A857A3" w:rsidRPr="00CD4D21">
              <w:rPr>
                <w:rFonts w:ascii="Dyslexie" w:hAnsi="Dyslexie"/>
                <w:sz w:val="16"/>
                <w:szCs w:val="16"/>
              </w:rPr>
              <w:t xml:space="preserve">.  Every child is treated as an individual </w:t>
            </w:r>
            <w:r w:rsidR="00174AA3" w:rsidRPr="00CD4D21">
              <w:rPr>
                <w:rFonts w:ascii="Dyslexie" w:hAnsi="Dyslexie"/>
                <w:sz w:val="16"/>
                <w:szCs w:val="16"/>
              </w:rPr>
              <w:t xml:space="preserve">and pastoral arrangements can be made discreetly </w:t>
            </w:r>
            <w:r w:rsidR="00817931" w:rsidRPr="00CD4D21">
              <w:rPr>
                <w:rFonts w:ascii="Dyslexie" w:hAnsi="Dyslexie"/>
                <w:sz w:val="16"/>
                <w:szCs w:val="16"/>
              </w:rPr>
              <w:t>as required</w:t>
            </w:r>
            <w:r w:rsidR="00174AA3" w:rsidRPr="00CD4D21">
              <w:rPr>
                <w:rFonts w:ascii="Dyslexie" w:hAnsi="Dyslexie"/>
                <w:sz w:val="16"/>
                <w:szCs w:val="16"/>
              </w:rPr>
              <w:t>.  We have a teaching assistant who is</w:t>
            </w:r>
            <w:r w:rsidR="001D49CB" w:rsidRPr="00CD4D21">
              <w:rPr>
                <w:rFonts w:ascii="Dyslexie" w:hAnsi="Dyslexie"/>
                <w:sz w:val="16"/>
                <w:szCs w:val="16"/>
              </w:rPr>
              <w:t xml:space="preserve"> </w:t>
            </w:r>
            <w:r w:rsidR="00174AA3" w:rsidRPr="00CD4D21">
              <w:rPr>
                <w:rFonts w:ascii="Dyslexie" w:hAnsi="Dyslexie"/>
                <w:sz w:val="16"/>
                <w:szCs w:val="16"/>
              </w:rPr>
              <w:t xml:space="preserve">ELSA (Emotional Literacy Support Assistant) trained.  She works with individuals </w:t>
            </w:r>
            <w:r w:rsidR="007030FE" w:rsidRPr="00CD4D21">
              <w:rPr>
                <w:rFonts w:ascii="Dyslexie" w:hAnsi="Dyslexie"/>
                <w:sz w:val="16"/>
                <w:szCs w:val="16"/>
              </w:rPr>
              <w:t>on activities tailored to suit their emotional needs.</w:t>
            </w:r>
            <w:r w:rsidR="00A119F3" w:rsidRPr="00CD4D21">
              <w:rPr>
                <w:rFonts w:ascii="Dyslexie" w:hAnsi="Dyslexie"/>
                <w:sz w:val="16"/>
                <w:szCs w:val="16"/>
              </w:rPr>
              <w:t xml:space="preserve"> </w:t>
            </w:r>
            <w:r w:rsidR="00174AA3" w:rsidRPr="00CD4D21">
              <w:rPr>
                <w:rFonts w:ascii="Dyslexie" w:hAnsi="Dyslexie"/>
                <w:sz w:val="16"/>
                <w:szCs w:val="16"/>
              </w:rPr>
              <w:t xml:space="preserve"> </w:t>
            </w:r>
            <w:r w:rsidR="007030FE" w:rsidRPr="00CD4D21">
              <w:rPr>
                <w:rFonts w:ascii="Dyslexie" w:hAnsi="Dyslexie"/>
                <w:sz w:val="16"/>
                <w:szCs w:val="16"/>
              </w:rPr>
              <w:t>Additionally</w:t>
            </w:r>
            <w:r w:rsidR="00817931" w:rsidRPr="00CD4D21">
              <w:rPr>
                <w:rFonts w:ascii="Dyslexie" w:hAnsi="Dyslexie"/>
                <w:sz w:val="16"/>
                <w:szCs w:val="16"/>
              </w:rPr>
              <w:t>,</w:t>
            </w:r>
            <w:r w:rsidR="007030FE" w:rsidRPr="00CD4D21">
              <w:rPr>
                <w:rFonts w:ascii="Dyslexie" w:hAnsi="Dyslexie"/>
                <w:sz w:val="16"/>
                <w:szCs w:val="16"/>
              </w:rPr>
              <w:t xml:space="preserve"> m</w:t>
            </w:r>
            <w:r w:rsidR="00A119F3" w:rsidRPr="00CD4D21">
              <w:rPr>
                <w:rFonts w:ascii="Dyslexie" w:hAnsi="Dyslexie"/>
                <w:sz w:val="16"/>
                <w:szCs w:val="16"/>
              </w:rPr>
              <w:t xml:space="preserve">any children </w:t>
            </w:r>
            <w:r w:rsidR="007030FE" w:rsidRPr="00CD4D21">
              <w:rPr>
                <w:rFonts w:ascii="Dyslexie" w:hAnsi="Dyslexie"/>
                <w:sz w:val="16"/>
                <w:szCs w:val="16"/>
              </w:rPr>
              <w:t xml:space="preserve">form an attachment with a particular member of staff, </w:t>
            </w:r>
            <w:r w:rsidR="00A119F3" w:rsidRPr="00CD4D21">
              <w:rPr>
                <w:rFonts w:ascii="Dyslexie" w:hAnsi="Dyslexie"/>
                <w:sz w:val="16"/>
                <w:szCs w:val="16"/>
              </w:rPr>
              <w:t xml:space="preserve">in these instances </w:t>
            </w:r>
            <w:r w:rsidR="007030FE" w:rsidRPr="00CD4D21">
              <w:rPr>
                <w:rFonts w:ascii="Dyslexie" w:hAnsi="Dyslexie"/>
                <w:sz w:val="16"/>
                <w:szCs w:val="16"/>
              </w:rPr>
              <w:t xml:space="preserve">this member of staff may be best placed to offer support to an individual that is </w:t>
            </w:r>
            <w:r w:rsidR="003F1821" w:rsidRPr="00CD4D21">
              <w:rPr>
                <w:rFonts w:ascii="Dyslexie" w:hAnsi="Dyslexie"/>
                <w:sz w:val="16"/>
                <w:szCs w:val="16"/>
              </w:rPr>
              <w:t xml:space="preserve">experiencing a challenging time.  </w:t>
            </w:r>
            <w:r w:rsidR="0077410A" w:rsidRPr="00CD4D21">
              <w:rPr>
                <w:rFonts w:ascii="Dyslexie" w:hAnsi="Dyslexie"/>
                <w:sz w:val="16"/>
                <w:szCs w:val="16"/>
              </w:rPr>
              <w:t xml:space="preserve">Class circle times are regularly used to support the needs within the class.  </w:t>
            </w:r>
          </w:p>
          <w:p w14:paraId="266A58A0" w14:textId="77777777" w:rsidR="00817931" w:rsidRPr="00CD4D21" w:rsidRDefault="00817931" w:rsidP="00ED32F0">
            <w:pPr>
              <w:autoSpaceDE w:val="0"/>
              <w:autoSpaceDN w:val="0"/>
              <w:adjustRightInd w:val="0"/>
              <w:rPr>
                <w:rFonts w:ascii="Dyslexie" w:hAnsi="Dyslexie"/>
                <w:sz w:val="16"/>
                <w:szCs w:val="16"/>
              </w:rPr>
            </w:pPr>
          </w:p>
          <w:p w14:paraId="58D6BC87" w14:textId="0AC6804E" w:rsidR="00ED32F0" w:rsidRPr="00CD4D21" w:rsidRDefault="00817931" w:rsidP="00ED32F0">
            <w:pPr>
              <w:autoSpaceDE w:val="0"/>
              <w:autoSpaceDN w:val="0"/>
              <w:adjustRightInd w:val="0"/>
              <w:rPr>
                <w:rFonts w:ascii="Dyslexie" w:hAnsi="Dyslexie"/>
                <w:sz w:val="16"/>
                <w:szCs w:val="16"/>
              </w:rPr>
            </w:pPr>
            <w:r w:rsidRPr="00CD4D21">
              <w:rPr>
                <w:rFonts w:ascii="Dyslexie" w:hAnsi="Dyslexie"/>
                <w:sz w:val="16"/>
                <w:szCs w:val="16"/>
              </w:rPr>
              <w:t>We use a variety of social skills programmes depending of the needs a</w:t>
            </w:r>
            <w:r w:rsidR="004469E7" w:rsidRPr="00CD4D21">
              <w:rPr>
                <w:rFonts w:ascii="Dyslexie" w:hAnsi="Dyslexie"/>
                <w:sz w:val="16"/>
                <w:szCs w:val="16"/>
              </w:rPr>
              <w:t xml:space="preserve">nd age of children.  We also have a </w:t>
            </w:r>
            <w:r w:rsidR="00474D94">
              <w:rPr>
                <w:rFonts w:ascii="Dyslexie" w:hAnsi="Dyslexie"/>
                <w:sz w:val="16"/>
                <w:szCs w:val="16"/>
              </w:rPr>
              <w:t>play co-ordinator every lunchtime who works with children in KS1 and KS2</w:t>
            </w:r>
            <w:r w:rsidR="004469E7" w:rsidRPr="00CD4D21">
              <w:rPr>
                <w:rFonts w:ascii="Dyslexie" w:hAnsi="Dyslexie"/>
                <w:sz w:val="16"/>
                <w:szCs w:val="16"/>
              </w:rPr>
              <w:t>. More information on this can be found in section 6.  A range of equipment is provided at lunch and play times to facilitate social interaction.  For some children with a</w:t>
            </w:r>
            <w:r w:rsidR="00474D94">
              <w:rPr>
                <w:rFonts w:ascii="Dyslexie" w:hAnsi="Dyslexie"/>
                <w:sz w:val="16"/>
                <w:szCs w:val="16"/>
              </w:rPr>
              <w:t xml:space="preserve">n </w:t>
            </w:r>
            <w:r w:rsidR="002D36AD" w:rsidRPr="00CD4D21">
              <w:rPr>
                <w:rFonts w:ascii="Dyslexie" w:hAnsi="Dyslexie"/>
                <w:sz w:val="16"/>
                <w:szCs w:val="16"/>
              </w:rPr>
              <w:t>education health and care plan</w:t>
            </w:r>
            <w:r w:rsidR="00E26A8C">
              <w:rPr>
                <w:rFonts w:ascii="Dyslexie" w:hAnsi="Dyslexie"/>
                <w:sz w:val="16"/>
                <w:szCs w:val="16"/>
              </w:rPr>
              <w:t>,</w:t>
            </w:r>
            <w:r w:rsidR="002D36AD" w:rsidRPr="00CD4D21">
              <w:rPr>
                <w:rFonts w:ascii="Dyslexie" w:hAnsi="Dyslexie"/>
                <w:sz w:val="16"/>
                <w:szCs w:val="16"/>
              </w:rPr>
              <w:t xml:space="preserve"> </w:t>
            </w:r>
            <w:r w:rsidR="004469E7" w:rsidRPr="00CD4D21">
              <w:rPr>
                <w:rFonts w:ascii="Dyslexie" w:hAnsi="Dyslexie"/>
                <w:sz w:val="16"/>
                <w:szCs w:val="16"/>
              </w:rPr>
              <w:t>play time and lunch time TA support is used.</w:t>
            </w:r>
          </w:p>
          <w:p w14:paraId="410B6F0B" w14:textId="77777777" w:rsidR="004469E7" w:rsidRPr="00CD4D21" w:rsidRDefault="004469E7" w:rsidP="00ED32F0">
            <w:pPr>
              <w:autoSpaceDE w:val="0"/>
              <w:autoSpaceDN w:val="0"/>
              <w:adjustRightInd w:val="0"/>
              <w:rPr>
                <w:rFonts w:ascii="Dyslexie" w:hAnsi="Dyslexie"/>
                <w:sz w:val="16"/>
                <w:szCs w:val="16"/>
              </w:rPr>
            </w:pPr>
          </w:p>
          <w:p w14:paraId="6EAFD754" w14:textId="77777777" w:rsidR="004469E7"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t xml:space="preserve">If a child is exhibiting challenging behaviour we will seek to identify the causes and look to adapt the environment, learning and other possible contributing factors to alleviate some of the behaviour.  We use a variety of reward systems focusing on incentives that matter to the child.  We have interventions in school that focus on feelings and managing anger.  </w:t>
            </w:r>
          </w:p>
          <w:p w14:paraId="6AE4A5A7" w14:textId="77777777" w:rsidR="004469E7" w:rsidRPr="00CD4D21" w:rsidRDefault="004469E7" w:rsidP="00ED32F0">
            <w:pPr>
              <w:autoSpaceDE w:val="0"/>
              <w:autoSpaceDN w:val="0"/>
              <w:adjustRightInd w:val="0"/>
              <w:rPr>
                <w:rFonts w:ascii="Dyslexie" w:hAnsi="Dyslexie"/>
                <w:sz w:val="16"/>
                <w:szCs w:val="16"/>
              </w:rPr>
            </w:pPr>
          </w:p>
          <w:p w14:paraId="60B3E67C" w14:textId="77777777" w:rsidR="00A119F3"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t>Where relevant we will work with you as parents to identify needs of the family as a whole.</w:t>
            </w:r>
            <w:r w:rsidR="00AD5B90" w:rsidRPr="00CD4D21">
              <w:rPr>
                <w:rFonts w:ascii="Dyslexie" w:hAnsi="Dyslexie"/>
                <w:sz w:val="16"/>
                <w:szCs w:val="16"/>
              </w:rPr>
              <w:t xml:space="preserve">  This may involve completing an Early Help Assessment</w:t>
            </w:r>
            <w:r w:rsidRPr="00CD4D21">
              <w:rPr>
                <w:rFonts w:ascii="Dyslexie" w:hAnsi="Dyslexie"/>
                <w:sz w:val="16"/>
                <w:szCs w:val="16"/>
              </w:rPr>
              <w:t>.  This enables a holistic view to be sought and relevant referrals made to other agencies which may be able to support your child as well as your family.  This may lead to a TAF (Team Around the Family) meeting which draws together all of the involved agencies to enable a co-ordinated approach.</w:t>
            </w:r>
          </w:p>
          <w:p w14:paraId="709E15C2" w14:textId="77777777" w:rsidR="004469E7" w:rsidRPr="00CD4D21" w:rsidRDefault="004469E7" w:rsidP="00ED32F0">
            <w:pPr>
              <w:autoSpaceDE w:val="0"/>
              <w:autoSpaceDN w:val="0"/>
              <w:adjustRightInd w:val="0"/>
              <w:rPr>
                <w:rFonts w:ascii="Dyslexie" w:hAnsi="Dyslexie"/>
                <w:sz w:val="16"/>
                <w:szCs w:val="16"/>
              </w:rPr>
            </w:pPr>
          </w:p>
          <w:p w14:paraId="7BB5B732" w14:textId="10F246AE" w:rsidR="00A119F3"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t>For children with medical needs, we use Health Care plans.  As part of this</w:t>
            </w:r>
            <w:r w:rsidR="00716051" w:rsidRPr="00CD4D21">
              <w:rPr>
                <w:rFonts w:ascii="Dyslexie" w:hAnsi="Dyslexie"/>
                <w:sz w:val="16"/>
                <w:szCs w:val="16"/>
              </w:rPr>
              <w:t>,</w:t>
            </w:r>
            <w:r w:rsidRPr="00CD4D21">
              <w:rPr>
                <w:rFonts w:ascii="Dyslexie" w:hAnsi="Dyslexie"/>
                <w:sz w:val="16"/>
                <w:szCs w:val="16"/>
              </w:rPr>
              <w:t xml:space="preserve"> children’s needs are identified and necessary intervention and support is </w:t>
            </w:r>
            <w:r w:rsidR="00716051" w:rsidRPr="00CD4D21">
              <w:rPr>
                <w:rFonts w:ascii="Dyslexie" w:hAnsi="Dyslexie"/>
                <w:sz w:val="16"/>
                <w:szCs w:val="16"/>
              </w:rPr>
              <w:t xml:space="preserve">planned in. </w:t>
            </w:r>
            <w:r w:rsidRPr="00CD4D21">
              <w:rPr>
                <w:rFonts w:ascii="Dyslexie" w:hAnsi="Dyslexie"/>
                <w:sz w:val="16"/>
                <w:szCs w:val="16"/>
              </w:rPr>
              <w:t xml:space="preserve">It is common for parents of children with significant medical needs to meet with the class teacher when their child moves to a new year group and as and when there are changes to a child’s plan.  We also use the school nurse and other medical professionals to provide staff training on specific medical needs.  </w:t>
            </w:r>
          </w:p>
          <w:p w14:paraId="054205F5" w14:textId="77777777" w:rsidR="004469E7" w:rsidRPr="00CD4D21" w:rsidRDefault="004469E7" w:rsidP="00ED32F0">
            <w:pPr>
              <w:autoSpaceDE w:val="0"/>
              <w:autoSpaceDN w:val="0"/>
              <w:adjustRightInd w:val="0"/>
              <w:rPr>
                <w:rFonts w:ascii="Dyslexie" w:hAnsi="Dyslexie"/>
                <w:sz w:val="16"/>
                <w:szCs w:val="16"/>
              </w:rPr>
            </w:pPr>
          </w:p>
          <w:p w14:paraId="50EB472B" w14:textId="21EAA818" w:rsidR="004469E7"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t xml:space="preserve">We have </w:t>
            </w:r>
            <w:r w:rsidR="00FB5071">
              <w:rPr>
                <w:rFonts w:ascii="Dyslexie" w:hAnsi="Dyslexie"/>
                <w:sz w:val="16"/>
                <w:szCs w:val="16"/>
              </w:rPr>
              <w:t>an</w:t>
            </w:r>
            <w:r w:rsidRPr="00CD4D21">
              <w:rPr>
                <w:rFonts w:ascii="Dyslexie" w:hAnsi="Dyslexie"/>
                <w:sz w:val="16"/>
                <w:szCs w:val="16"/>
              </w:rPr>
              <w:t xml:space="preserve"> accessible toilet and we are able to make arrangements to support intimate care.</w:t>
            </w:r>
          </w:p>
          <w:p w14:paraId="6D161B2E" w14:textId="77777777" w:rsidR="004469E7" w:rsidRPr="00CD4D21" w:rsidRDefault="004469E7" w:rsidP="00ED32F0">
            <w:pPr>
              <w:autoSpaceDE w:val="0"/>
              <w:autoSpaceDN w:val="0"/>
              <w:adjustRightInd w:val="0"/>
              <w:rPr>
                <w:rFonts w:ascii="Dyslexie" w:hAnsi="Dyslexie"/>
                <w:sz w:val="16"/>
                <w:szCs w:val="16"/>
              </w:rPr>
            </w:pPr>
          </w:p>
          <w:p w14:paraId="041D9665" w14:textId="77777777" w:rsidR="004469E7"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t>You can fill in a form at the school office to enable prescribed medication to be administered in school.</w:t>
            </w:r>
          </w:p>
          <w:p w14:paraId="7E1F5CB5" w14:textId="77777777" w:rsidR="004469E7" w:rsidRPr="00CD4D21" w:rsidRDefault="004469E7" w:rsidP="00ED32F0">
            <w:pPr>
              <w:autoSpaceDE w:val="0"/>
              <w:autoSpaceDN w:val="0"/>
              <w:adjustRightInd w:val="0"/>
              <w:rPr>
                <w:rFonts w:ascii="Dyslexie" w:hAnsi="Dyslexie"/>
                <w:sz w:val="16"/>
                <w:szCs w:val="16"/>
              </w:rPr>
            </w:pPr>
          </w:p>
          <w:p w14:paraId="1434788E" w14:textId="49A4B5BF" w:rsidR="00D62772"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t xml:space="preserve">There are regular </w:t>
            </w:r>
            <w:r w:rsidR="00D62772" w:rsidRPr="00CD4D21">
              <w:rPr>
                <w:rFonts w:ascii="Dyslexie" w:hAnsi="Dyslexie"/>
                <w:sz w:val="16"/>
                <w:szCs w:val="16"/>
              </w:rPr>
              <w:t xml:space="preserve">health and safety </w:t>
            </w:r>
            <w:r w:rsidRPr="00CD4D21">
              <w:rPr>
                <w:rFonts w:ascii="Dyslexie" w:hAnsi="Dyslexie"/>
                <w:sz w:val="16"/>
                <w:szCs w:val="16"/>
              </w:rPr>
              <w:t>‘</w:t>
            </w:r>
            <w:r w:rsidR="00D62772" w:rsidRPr="00CD4D21">
              <w:rPr>
                <w:rFonts w:ascii="Dyslexie" w:hAnsi="Dyslexie"/>
                <w:sz w:val="16"/>
                <w:szCs w:val="16"/>
              </w:rPr>
              <w:t>walk abouts</w:t>
            </w:r>
            <w:r w:rsidRPr="00CD4D21">
              <w:rPr>
                <w:rFonts w:ascii="Dyslexie" w:hAnsi="Dyslexie"/>
                <w:sz w:val="16"/>
                <w:szCs w:val="16"/>
              </w:rPr>
              <w:t>’ c</w:t>
            </w:r>
            <w:r w:rsidR="00503A79" w:rsidRPr="00CD4D21">
              <w:rPr>
                <w:rFonts w:ascii="Dyslexie" w:hAnsi="Dyslexie"/>
                <w:sz w:val="16"/>
                <w:szCs w:val="16"/>
              </w:rPr>
              <w:t xml:space="preserve">arried out by the head </w:t>
            </w:r>
            <w:r w:rsidR="00FB5071">
              <w:rPr>
                <w:rFonts w:ascii="Dyslexie" w:hAnsi="Dyslexie"/>
                <w:sz w:val="16"/>
                <w:szCs w:val="16"/>
              </w:rPr>
              <w:t>of school</w:t>
            </w:r>
            <w:r w:rsidR="00503A79" w:rsidRPr="00CD4D21">
              <w:rPr>
                <w:rFonts w:ascii="Dyslexie" w:hAnsi="Dyslexie"/>
                <w:sz w:val="16"/>
                <w:szCs w:val="16"/>
              </w:rPr>
              <w:t xml:space="preserve"> and </w:t>
            </w:r>
            <w:r w:rsidRPr="00CD4D21">
              <w:rPr>
                <w:rFonts w:ascii="Dyslexie" w:hAnsi="Dyslexie"/>
                <w:sz w:val="16"/>
                <w:szCs w:val="16"/>
              </w:rPr>
              <w:t>governors to ensure the premise is safe for all children.  We have a co-ordinator who oversees risk assessments for visits and trips.</w:t>
            </w:r>
          </w:p>
          <w:p w14:paraId="3C01892C" w14:textId="77777777" w:rsidR="004469E7" w:rsidRPr="00CD4D21" w:rsidRDefault="004469E7" w:rsidP="00ED32F0">
            <w:pPr>
              <w:autoSpaceDE w:val="0"/>
              <w:autoSpaceDN w:val="0"/>
              <w:adjustRightInd w:val="0"/>
              <w:rPr>
                <w:rFonts w:ascii="Dyslexie" w:hAnsi="Dyslexie"/>
                <w:sz w:val="16"/>
                <w:szCs w:val="16"/>
              </w:rPr>
            </w:pPr>
          </w:p>
          <w:p w14:paraId="21F82F8F" w14:textId="77777777" w:rsidR="00D62772"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lastRenderedPageBreak/>
              <w:t xml:space="preserve">Pupil voice is considered to be a high priority within our </w:t>
            </w:r>
            <w:r w:rsidR="00D62772" w:rsidRPr="00CD4D21">
              <w:rPr>
                <w:rFonts w:ascii="Dyslexie" w:hAnsi="Dyslexie"/>
                <w:sz w:val="16"/>
                <w:szCs w:val="16"/>
              </w:rPr>
              <w:t>school</w:t>
            </w:r>
            <w:r w:rsidRPr="00CD4D21">
              <w:rPr>
                <w:rFonts w:ascii="Dyslexie" w:hAnsi="Dyslexie"/>
                <w:sz w:val="16"/>
                <w:szCs w:val="16"/>
              </w:rPr>
              <w:t>.  We have a school</w:t>
            </w:r>
            <w:r w:rsidR="00D62772" w:rsidRPr="00CD4D21">
              <w:rPr>
                <w:rFonts w:ascii="Dyslexie" w:hAnsi="Dyslexie"/>
                <w:sz w:val="16"/>
                <w:szCs w:val="16"/>
              </w:rPr>
              <w:t xml:space="preserve"> and class council</w:t>
            </w:r>
            <w:r w:rsidRPr="00CD4D21">
              <w:rPr>
                <w:rFonts w:ascii="Dyslexie" w:hAnsi="Dyslexie"/>
                <w:sz w:val="16"/>
                <w:szCs w:val="16"/>
              </w:rPr>
              <w:t xml:space="preserve"> which children from year 1 to 6 are actively involved in.  For further information on pupil voice, see section 8.</w:t>
            </w:r>
          </w:p>
          <w:p w14:paraId="49453ADE" w14:textId="77777777" w:rsidR="004469E7" w:rsidRPr="00CD4D21" w:rsidRDefault="004469E7" w:rsidP="00ED32F0">
            <w:pPr>
              <w:autoSpaceDE w:val="0"/>
              <w:autoSpaceDN w:val="0"/>
              <w:adjustRightInd w:val="0"/>
              <w:rPr>
                <w:rFonts w:ascii="Dyslexie" w:hAnsi="Dyslexie"/>
                <w:sz w:val="16"/>
                <w:szCs w:val="16"/>
              </w:rPr>
            </w:pPr>
          </w:p>
          <w:p w14:paraId="7FF04025" w14:textId="77777777" w:rsidR="00D62772" w:rsidRPr="00CD4D21" w:rsidRDefault="004469E7" w:rsidP="00ED32F0">
            <w:pPr>
              <w:autoSpaceDE w:val="0"/>
              <w:autoSpaceDN w:val="0"/>
              <w:adjustRightInd w:val="0"/>
              <w:rPr>
                <w:rFonts w:ascii="Dyslexie" w:hAnsi="Dyslexie"/>
                <w:sz w:val="16"/>
                <w:szCs w:val="16"/>
              </w:rPr>
            </w:pPr>
            <w:r w:rsidRPr="00CD4D21">
              <w:rPr>
                <w:rFonts w:ascii="Dyslexie" w:hAnsi="Dyslexie"/>
                <w:sz w:val="16"/>
                <w:szCs w:val="16"/>
              </w:rPr>
              <w:t xml:space="preserve">For information on children’s </w:t>
            </w:r>
            <w:r w:rsidR="00D62772" w:rsidRPr="00CD4D21">
              <w:rPr>
                <w:rFonts w:ascii="Dyslexie" w:hAnsi="Dyslexie"/>
                <w:sz w:val="16"/>
                <w:szCs w:val="16"/>
              </w:rPr>
              <w:t>contribution to wider school life see section 3f</w:t>
            </w:r>
            <w:r w:rsidRPr="00CD4D21">
              <w:rPr>
                <w:rFonts w:ascii="Dyslexie" w:hAnsi="Dyslexie"/>
                <w:sz w:val="16"/>
                <w:szCs w:val="16"/>
              </w:rPr>
              <w:t>.</w:t>
            </w:r>
          </w:p>
          <w:p w14:paraId="3ED9C20E" w14:textId="77777777" w:rsidR="008015C7" w:rsidRPr="00CD4D21" w:rsidRDefault="008015C7" w:rsidP="001A6E89">
            <w:pPr>
              <w:autoSpaceDE w:val="0"/>
              <w:autoSpaceDN w:val="0"/>
              <w:adjustRightInd w:val="0"/>
              <w:rPr>
                <w:rFonts w:ascii="Dyslexie" w:hAnsi="Dyslexie"/>
                <w:sz w:val="16"/>
                <w:szCs w:val="16"/>
              </w:rPr>
            </w:pPr>
          </w:p>
        </w:tc>
      </w:tr>
      <w:tr w:rsidR="00ED32F0" w:rsidRPr="00CD4D21" w14:paraId="72A538B7" w14:textId="77777777" w:rsidTr="00CD4D21">
        <w:tc>
          <w:tcPr>
            <w:tcW w:w="10632" w:type="dxa"/>
          </w:tcPr>
          <w:p w14:paraId="0017304B" w14:textId="77777777" w:rsidR="0020402A" w:rsidRPr="00CD4D21" w:rsidRDefault="0020402A" w:rsidP="0020402A">
            <w:pPr>
              <w:autoSpaceDE w:val="0"/>
              <w:autoSpaceDN w:val="0"/>
              <w:adjustRightInd w:val="0"/>
              <w:rPr>
                <w:rFonts w:ascii="Dyslexie" w:hAnsi="Dyslexie"/>
                <w:b/>
                <w:sz w:val="16"/>
                <w:szCs w:val="16"/>
              </w:rPr>
            </w:pPr>
            <w:r w:rsidRPr="00CD4D21">
              <w:rPr>
                <w:rFonts w:ascii="Dyslexie" w:hAnsi="Dyslexie"/>
                <w:b/>
                <w:sz w:val="16"/>
                <w:szCs w:val="16"/>
              </w:rPr>
              <w:lastRenderedPageBreak/>
              <w:t>4. In relation to mainstream schools and maintained nursery schools, the name and contact details of the SEN co-ordinator.</w:t>
            </w:r>
          </w:p>
          <w:p w14:paraId="14A46DC3" w14:textId="77777777" w:rsidR="00E37354" w:rsidRPr="00CD4D21" w:rsidRDefault="00E37354" w:rsidP="00E37354">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Our Inclusion Team is made up of:</w:t>
            </w:r>
          </w:p>
          <w:p w14:paraId="2BF3DC3E" w14:textId="69A37DC9" w:rsidR="00C851CA" w:rsidRDefault="00FD7B1C" w:rsidP="004469E7">
            <w:pPr>
              <w:pStyle w:val="ListParagraph"/>
              <w:numPr>
                <w:ilvl w:val="0"/>
                <w:numId w:val="17"/>
              </w:numPr>
              <w:spacing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 xml:space="preserve">Mrs Elizabeth Hobbs </w:t>
            </w:r>
            <w:r w:rsidR="00E37354" w:rsidRPr="00CD4D21">
              <w:rPr>
                <w:rFonts w:ascii="Dyslexie" w:eastAsiaTheme="minorHAnsi" w:hAnsi="Dyslexie" w:cstheme="minorBidi"/>
                <w:sz w:val="16"/>
                <w:szCs w:val="16"/>
                <w:lang w:eastAsia="en-US"/>
              </w:rPr>
              <w:t>(</w:t>
            </w:r>
            <w:r>
              <w:rPr>
                <w:rFonts w:ascii="Dyslexie" w:eastAsiaTheme="minorHAnsi" w:hAnsi="Dyslexie" w:cstheme="minorBidi"/>
                <w:sz w:val="16"/>
                <w:szCs w:val="16"/>
                <w:lang w:eastAsia="en-US"/>
              </w:rPr>
              <w:t xml:space="preserve">Edukos </w:t>
            </w:r>
            <w:r w:rsidR="001A0C35" w:rsidRPr="00CD4D21">
              <w:rPr>
                <w:rFonts w:ascii="Dyslexie" w:eastAsiaTheme="minorHAnsi" w:hAnsi="Dyslexie" w:cstheme="minorBidi"/>
                <w:sz w:val="16"/>
                <w:szCs w:val="16"/>
                <w:lang w:eastAsia="en-US"/>
              </w:rPr>
              <w:t>Trust SEN</w:t>
            </w:r>
            <w:r w:rsidR="00E968A5">
              <w:rPr>
                <w:rFonts w:ascii="Dyslexie" w:eastAsiaTheme="minorHAnsi" w:hAnsi="Dyslexie" w:cstheme="minorBidi"/>
                <w:sz w:val="16"/>
                <w:szCs w:val="16"/>
                <w:lang w:eastAsia="en-US"/>
              </w:rPr>
              <w:t>D</w:t>
            </w:r>
            <w:r w:rsidR="001A0C35" w:rsidRPr="00CD4D21">
              <w:rPr>
                <w:rFonts w:ascii="Dyslexie" w:eastAsiaTheme="minorHAnsi" w:hAnsi="Dyslexie" w:cstheme="minorBidi"/>
                <w:sz w:val="16"/>
                <w:szCs w:val="16"/>
                <w:lang w:eastAsia="en-US"/>
              </w:rPr>
              <w:t>C</w:t>
            </w:r>
            <w:r w:rsidR="00C851CA">
              <w:rPr>
                <w:rFonts w:ascii="Dyslexie" w:eastAsiaTheme="minorHAnsi" w:hAnsi="Dyslexie" w:cstheme="minorBidi"/>
                <w:sz w:val="16"/>
                <w:szCs w:val="16"/>
                <w:lang w:eastAsia="en-US"/>
              </w:rPr>
              <w:t>o</w:t>
            </w:r>
            <w:r>
              <w:rPr>
                <w:rFonts w:ascii="Dyslexie" w:eastAsiaTheme="minorHAnsi" w:hAnsi="Dyslexie" w:cstheme="minorBidi"/>
                <w:sz w:val="16"/>
                <w:szCs w:val="16"/>
                <w:lang w:eastAsia="en-US"/>
              </w:rPr>
              <w:t>)</w:t>
            </w:r>
            <w:r w:rsidR="00FB5071">
              <w:rPr>
                <w:rFonts w:ascii="Dyslexie" w:eastAsiaTheme="minorHAnsi" w:hAnsi="Dyslexie" w:cstheme="minorBidi"/>
                <w:sz w:val="16"/>
                <w:szCs w:val="16"/>
                <w:lang w:eastAsia="en-US"/>
              </w:rPr>
              <w:t xml:space="preserve"> </w:t>
            </w:r>
          </w:p>
          <w:p w14:paraId="03139462" w14:textId="2762C702" w:rsidR="00716051" w:rsidRPr="00CD4D21" w:rsidRDefault="00FD7B1C" w:rsidP="00C851CA">
            <w:pPr>
              <w:pStyle w:val="ListParagraph"/>
              <w:spacing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elizabeth.hobbs</w:t>
            </w:r>
            <w:r w:rsidR="00FB5071">
              <w:rPr>
                <w:rFonts w:ascii="Dyslexie" w:eastAsiaTheme="minorHAnsi" w:hAnsi="Dyslexie" w:cstheme="minorBidi"/>
                <w:sz w:val="16"/>
                <w:szCs w:val="16"/>
                <w:lang w:eastAsia="en-US"/>
              </w:rPr>
              <w:t>@</w:t>
            </w:r>
            <w:r w:rsidR="00C851CA">
              <w:rPr>
                <w:rFonts w:ascii="Dyslexie" w:eastAsiaTheme="minorHAnsi" w:hAnsi="Dyslexie" w:cstheme="minorBidi"/>
                <w:sz w:val="16"/>
                <w:szCs w:val="16"/>
                <w:lang w:eastAsia="en-US"/>
              </w:rPr>
              <w:t>edukos.co.uk</w:t>
            </w:r>
          </w:p>
          <w:p w14:paraId="4D590AED" w14:textId="1F66DB38" w:rsidR="00C50419" w:rsidRDefault="00503A79" w:rsidP="00503A79">
            <w:pPr>
              <w:pStyle w:val="ListParagraph"/>
              <w:numPr>
                <w:ilvl w:val="0"/>
                <w:numId w:val="17"/>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Miss </w:t>
            </w:r>
            <w:r w:rsidR="00FB5071">
              <w:rPr>
                <w:rFonts w:ascii="Dyslexie" w:eastAsiaTheme="minorHAnsi" w:hAnsi="Dyslexie" w:cstheme="minorBidi"/>
                <w:sz w:val="16"/>
                <w:szCs w:val="16"/>
                <w:lang w:eastAsia="en-US"/>
              </w:rPr>
              <w:t>Alison Oxtoby</w:t>
            </w:r>
            <w:r w:rsidRPr="00CD4D21">
              <w:rPr>
                <w:rFonts w:ascii="Dyslexie" w:eastAsiaTheme="minorHAnsi" w:hAnsi="Dyslexie" w:cstheme="minorBidi"/>
                <w:sz w:val="16"/>
                <w:szCs w:val="16"/>
                <w:lang w:eastAsia="en-US"/>
              </w:rPr>
              <w:t xml:space="preserve"> (</w:t>
            </w:r>
            <w:r w:rsidR="00D70F03">
              <w:rPr>
                <w:rFonts w:ascii="Dyslexie" w:eastAsiaTheme="minorHAnsi" w:hAnsi="Dyslexie" w:cstheme="minorBidi"/>
                <w:sz w:val="16"/>
                <w:szCs w:val="16"/>
                <w:lang w:eastAsia="en-US"/>
              </w:rPr>
              <w:t>Executive Headteacher</w:t>
            </w:r>
            <w:r w:rsidR="00FB5071">
              <w:rPr>
                <w:rFonts w:ascii="Dyslexie" w:eastAsiaTheme="minorHAnsi" w:hAnsi="Dyslexie" w:cstheme="minorBidi"/>
                <w:sz w:val="16"/>
                <w:szCs w:val="16"/>
                <w:lang w:eastAsia="en-US"/>
              </w:rPr>
              <w:t>)</w:t>
            </w:r>
          </w:p>
          <w:p w14:paraId="020C6044" w14:textId="1D585698" w:rsidR="00FB5071" w:rsidRPr="00CD4D21" w:rsidRDefault="00FD7B1C" w:rsidP="00FB5071">
            <w:pPr>
              <w:pStyle w:val="ListParagraph"/>
              <w:spacing w:after="200"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alison.oxtoby@edukos</w:t>
            </w:r>
            <w:r w:rsidR="00FB5071">
              <w:rPr>
                <w:rFonts w:ascii="Dyslexie" w:eastAsiaTheme="minorHAnsi" w:hAnsi="Dyslexie" w:cstheme="minorBidi"/>
                <w:sz w:val="16"/>
                <w:szCs w:val="16"/>
                <w:lang w:eastAsia="en-US"/>
              </w:rPr>
              <w:t>.co.uk</w:t>
            </w:r>
          </w:p>
          <w:p w14:paraId="0DAFCE24" w14:textId="0F99D47C" w:rsidR="00FD7B1C" w:rsidRDefault="00FD7B1C" w:rsidP="00FD7B1C">
            <w:pPr>
              <w:pStyle w:val="ListParagraph"/>
              <w:numPr>
                <w:ilvl w:val="0"/>
                <w:numId w:val="17"/>
              </w:numPr>
              <w:spacing w:after="200"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Mrs Catherine Burrell (Head of School)</w:t>
            </w:r>
          </w:p>
          <w:p w14:paraId="1B794B7A" w14:textId="426F3441" w:rsidR="00FD7B1C" w:rsidRDefault="00FD7B1C" w:rsidP="00FD7B1C">
            <w:pPr>
              <w:pStyle w:val="ListParagraph"/>
              <w:spacing w:after="200"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catherine.burrell@dunswellacademy.co.uk</w:t>
            </w:r>
          </w:p>
          <w:p w14:paraId="2EC3DB69" w14:textId="7FA23A9E" w:rsidR="00FB5071" w:rsidRPr="00FD7B1C" w:rsidRDefault="00FB5071" w:rsidP="00FD7B1C">
            <w:pPr>
              <w:spacing w:after="200" w:line="276" w:lineRule="auto"/>
              <w:rPr>
                <w:rFonts w:ascii="Dyslexie" w:eastAsiaTheme="minorHAnsi" w:hAnsi="Dyslexie" w:cstheme="minorBidi"/>
                <w:sz w:val="16"/>
                <w:szCs w:val="16"/>
                <w:lang w:eastAsia="en-US"/>
              </w:rPr>
            </w:pPr>
            <w:r w:rsidRPr="00FD7B1C">
              <w:rPr>
                <w:rFonts w:ascii="Dyslexie" w:eastAsiaTheme="minorHAnsi" w:hAnsi="Dyslexie" w:cstheme="minorBidi"/>
                <w:sz w:val="16"/>
                <w:szCs w:val="16"/>
                <w:lang w:eastAsia="en-US"/>
              </w:rPr>
              <w:t>All members of the inclusion team can be contacted on the school number: 01482 855279</w:t>
            </w:r>
          </w:p>
          <w:p w14:paraId="3C6ED263" w14:textId="77777777" w:rsidR="00ED32F0" w:rsidRDefault="00E37354" w:rsidP="00FB5071">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We work very closely as a team and any one of us would be happy to talk to you about your child and to further explore with you what we can offer as a school.  </w:t>
            </w:r>
          </w:p>
          <w:p w14:paraId="70832812" w14:textId="0A355E49" w:rsidR="00FB5071" w:rsidRPr="00FB5071" w:rsidRDefault="00FB5071" w:rsidP="00FB5071">
            <w:pPr>
              <w:spacing w:after="200" w:line="276" w:lineRule="auto"/>
              <w:rPr>
                <w:rFonts w:ascii="Dyslexie" w:eastAsiaTheme="minorHAnsi" w:hAnsi="Dyslexie" w:cstheme="minorBidi"/>
                <w:sz w:val="16"/>
                <w:szCs w:val="16"/>
                <w:lang w:eastAsia="en-US"/>
              </w:rPr>
            </w:pPr>
          </w:p>
        </w:tc>
      </w:tr>
      <w:tr w:rsidR="00ED32F0" w:rsidRPr="00CD4D21" w14:paraId="35CD9C9F" w14:textId="77777777" w:rsidTr="00CD4D21">
        <w:tc>
          <w:tcPr>
            <w:tcW w:w="10632" w:type="dxa"/>
          </w:tcPr>
          <w:p w14:paraId="477DC030" w14:textId="0CA55E95" w:rsidR="0020402A" w:rsidRDefault="0020402A" w:rsidP="0020402A">
            <w:pPr>
              <w:autoSpaceDE w:val="0"/>
              <w:autoSpaceDN w:val="0"/>
              <w:adjustRightInd w:val="0"/>
              <w:rPr>
                <w:rFonts w:ascii="Dyslexie" w:hAnsi="Dyslexie"/>
                <w:b/>
                <w:sz w:val="16"/>
                <w:szCs w:val="16"/>
              </w:rPr>
            </w:pPr>
            <w:r w:rsidRPr="00CD4D21">
              <w:rPr>
                <w:rFonts w:ascii="Dyslexie" w:hAnsi="Dyslexie"/>
                <w:b/>
                <w:sz w:val="16"/>
                <w:szCs w:val="16"/>
              </w:rPr>
              <w:t>5. Information about the expertise and training of staff in relation to children and young people with special educational needs and about how specialist expertise will be secured.</w:t>
            </w:r>
          </w:p>
          <w:p w14:paraId="3F2A3A58" w14:textId="77777777" w:rsidR="00C704FA" w:rsidRPr="00CD4D21" w:rsidRDefault="00C704FA" w:rsidP="0020402A">
            <w:pPr>
              <w:autoSpaceDE w:val="0"/>
              <w:autoSpaceDN w:val="0"/>
              <w:adjustRightInd w:val="0"/>
              <w:rPr>
                <w:rFonts w:ascii="Dyslexie" w:hAnsi="Dyslexie"/>
                <w:b/>
                <w:sz w:val="16"/>
                <w:szCs w:val="16"/>
              </w:rPr>
            </w:pPr>
          </w:p>
          <w:p w14:paraId="3E42C715" w14:textId="77777777" w:rsidR="00EE31F1" w:rsidRPr="004E0FE7" w:rsidRDefault="00EE31F1" w:rsidP="00EE31F1">
            <w:pPr>
              <w:rPr>
                <w:rFonts w:ascii="Dyslexie" w:hAnsi="Dyslexie"/>
                <w:b/>
                <w:sz w:val="16"/>
              </w:rPr>
            </w:pPr>
            <w:r w:rsidRPr="004E0FE7">
              <w:rPr>
                <w:rFonts w:ascii="Dyslexie" w:hAnsi="Dyslexie"/>
                <w:b/>
                <w:sz w:val="16"/>
              </w:rPr>
              <w:t>All staff (provided by external agencies)</w:t>
            </w:r>
          </w:p>
          <w:p w14:paraId="22DC3BB6" w14:textId="77777777" w:rsidR="00EE31F1" w:rsidRPr="004E0FE7" w:rsidRDefault="00EE31F1" w:rsidP="00EE31F1">
            <w:pPr>
              <w:pStyle w:val="ListParagraph"/>
              <w:numPr>
                <w:ilvl w:val="0"/>
                <w:numId w:val="13"/>
              </w:numPr>
              <w:rPr>
                <w:rFonts w:ascii="Dyslexie" w:hAnsi="Dyslexie"/>
                <w:sz w:val="16"/>
              </w:rPr>
            </w:pPr>
            <w:r w:rsidRPr="004E0FE7">
              <w:rPr>
                <w:rFonts w:ascii="Dyslexie" w:hAnsi="Dyslexie"/>
                <w:sz w:val="16"/>
              </w:rPr>
              <w:t>Supporting children with Autism level 1 and 2</w:t>
            </w:r>
          </w:p>
          <w:p w14:paraId="75EB68BD" w14:textId="27C54334" w:rsidR="00EE31F1" w:rsidRDefault="00FD7B1C" w:rsidP="00EE31F1">
            <w:pPr>
              <w:pStyle w:val="ListParagraph"/>
              <w:numPr>
                <w:ilvl w:val="0"/>
                <w:numId w:val="13"/>
              </w:numPr>
              <w:rPr>
                <w:rFonts w:ascii="Dyslexie" w:hAnsi="Dyslexie"/>
                <w:sz w:val="16"/>
              </w:rPr>
            </w:pPr>
            <w:r>
              <w:rPr>
                <w:rFonts w:ascii="Dyslexie" w:hAnsi="Dyslexie"/>
                <w:sz w:val="16"/>
              </w:rPr>
              <w:t>Attachment training</w:t>
            </w:r>
          </w:p>
          <w:p w14:paraId="55AFE2C7" w14:textId="1A47E0D4" w:rsidR="00FD7B1C" w:rsidRDefault="00FD7B1C" w:rsidP="00EE31F1">
            <w:pPr>
              <w:pStyle w:val="ListParagraph"/>
              <w:numPr>
                <w:ilvl w:val="0"/>
                <w:numId w:val="13"/>
              </w:numPr>
              <w:rPr>
                <w:rFonts w:ascii="Dyslexie" w:hAnsi="Dyslexie"/>
                <w:sz w:val="16"/>
              </w:rPr>
            </w:pPr>
            <w:r>
              <w:rPr>
                <w:rFonts w:ascii="Dyslexie" w:hAnsi="Dyslexie"/>
                <w:sz w:val="16"/>
              </w:rPr>
              <w:t>Trauma informed training</w:t>
            </w:r>
          </w:p>
          <w:p w14:paraId="5288F3D7" w14:textId="061EE840" w:rsidR="00FD7B1C" w:rsidRPr="004E0FE7" w:rsidRDefault="00FD7B1C" w:rsidP="00EE31F1">
            <w:pPr>
              <w:pStyle w:val="ListParagraph"/>
              <w:numPr>
                <w:ilvl w:val="0"/>
                <w:numId w:val="13"/>
              </w:numPr>
              <w:rPr>
                <w:rFonts w:ascii="Dyslexie" w:hAnsi="Dyslexie"/>
                <w:sz w:val="16"/>
              </w:rPr>
            </w:pPr>
            <w:r>
              <w:rPr>
                <w:rFonts w:ascii="Dyslexie" w:hAnsi="Dyslexie"/>
                <w:sz w:val="16"/>
              </w:rPr>
              <w:t>Little Wandle Phonics training</w:t>
            </w:r>
          </w:p>
          <w:p w14:paraId="48DB8988" w14:textId="77777777" w:rsidR="00EE31F1" w:rsidRPr="004E0FE7" w:rsidRDefault="00EE31F1" w:rsidP="00EE31F1">
            <w:pPr>
              <w:pStyle w:val="ListParagraph"/>
              <w:numPr>
                <w:ilvl w:val="0"/>
                <w:numId w:val="13"/>
              </w:numPr>
              <w:rPr>
                <w:rFonts w:ascii="Dyslexie" w:hAnsi="Dyslexie"/>
                <w:sz w:val="16"/>
              </w:rPr>
            </w:pPr>
            <w:r w:rsidRPr="004E0FE7">
              <w:rPr>
                <w:rFonts w:ascii="Dyslexie" w:hAnsi="Dyslexie"/>
                <w:sz w:val="16"/>
              </w:rPr>
              <w:t>Dyslexia training</w:t>
            </w:r>
          </w:p>
          <w:p w14:paraId="61ED3F65" w14:textId="6AC0822A" w:rsidR="00667626" w:rsidRDefault="00EF0D13" w:rsidP="00EE31F1">
            <w:pPr>
              <w:pStyle w:val="ListParagraph"/>
              <w:numPr>
                <w:ilvl w:val="0"/>
                <w:numId w:val="13"/>
              </w:numPr>
              <w:rPr>
                <w:rFonts w:ascii="Dyslexie" w:hAnsi="Dyslexie"/>
                <w:sz w:val="16"/>
              </w:rPr>
            </w:pPr>
            <w:r>
              <w:rPr>
                <w:rFonts w:ascii="Dyslexie" w:hAnsi="Dyslexie"/>
                <w:sz w:val="16"/>
              </w:rPr>
              <w:t>Understanding Sensory Needs and a Sensory Diet</w:t>
            </w:r>
            <w:r w:rsidR="00667626" w:rsidRPr="004F690F">
              <w:rPr>
                <w:rFonts w:ascii="Dyslexie" w:hAnsi="Dyslexie"/>
                <w:sz w:val="16"/>
              </w:rPr>
              <w:t xml:space="preserve"> </w:t>
            </w:r>
          </w:p>
          <w:p w14:paraId="764E77D2" w14:textId="5C3671B9" w:rsidR="00FD7B1C" w:rsidRDefault="00FD7B1C" w:rsidP="00EE31F1">
            <w:pPr>
              <w:pStyle w:val="ListParagraph"/>
              <w:numPr>
                <w:ilvl w:val="0"/>
                <w:numId w:val="13"/>
              </w:numPr>
              <w:rPr>
                <w:rFonts w:ascii="Dyslexie" w:hAnsi="Dyslexie"/>
                <w:sz w:val="16"/>
              </w:rPr>
            </w:pPr>
            <w:r>
              <w:rPr>
                <w:rFonts w:ascii="Dyslexie" w:hAnsi="Dyslexie"/>
                <w:sz w:val="16"/>
              </w:rPr>
              <w:t>Positive handling training/TEAM Teach</w:t>
            </w:r>
          </w:p>
          <w:p w14:paraId="2FB5AC69" w14:textId="0EA04DA0" w:rsidR="00FD7B1C" w:rsidRPr="004F690F" w:rsidRDefault="00FD7B1C" w:rsidP="00EE31F1">
            <w:pPr>
              <w:pStyle w:val="ListParagraph"/>
              <w:numPr>
                <w:ilvl w:val="0"/>
                <w:numId w:val="13"/>
              </w:numPr>
              <w:rPr>
                <w:rFonts w:ascii="Dyslexie" w:hAnsi="Dyslexie"/>
                <w:sz w:val="16"/>
              </w:rPr>
            </w:pPr>
            <w:r>
              <w:rPr>
                <w:rFonts w:ascii="Dyslexie" w:hAnsi="Dyslexie"/>
                <w:sz w:val="16"/>
              </w:rPr>
              <w:t>Emergency First Aid</w:t>
            </w:r>
          </w:p>
          <w:p w14:paraId="2CE9979D" w14:textId="135D7C60" w:rsidR="00EE31F1" w:rsidRPr="00FD7B1C" w:rsidRDefault="00EE31F1" w:rsidP="00FD7B1C">
            <w:pPr>
              <w:rPr>
                <w:rFonts w:ascii="Dyslexie" w:hAnsi="Dyslexie"/>
                <w:b/>
                <w:sz w:val="16"/>
              </w:rPr>
            </w:pPr>
            <w:r w:rsidRPr="004E0FE7">
              <w:rPr>
                <w:rFonts w:ascii="Dyslexie" w:hAnsi="Dyslexie"/>
                <w:b/>
                <w:sz w:val="16"/>
              </w:rPr>
              <w:t>All staff (provided internally)</w:t>
            </w:r>
          </w:p>
          <w:p w14:paraId="3F202B31" w14:textId="0BC2C169" w:rsidR="00EE31F1" w:rsidRPr="004E0FE7" w:rsidRDefault="00FD7B1C" w:rsidP="00EE31F1">
            <w:pPr>
              <w:pStyle w:val="ListParagraph"/>
              <w:numPr>
                <w:ilvl w:val="0"/>
                <w:numId w:val="14"/>
              </w:numPr>
              <w:rPr>
                <w:rFonts w:ascii="Dyslexie" w:hAnsi="Dyslexie"/>
                <w:sz w:val="16"/>
              </w:rPr>
            </w:pPr>
            <w:r>
              <w:rPr>
                <w:rFonts w:ascii="Dyslexie" w:hAnsi="Dyslexie"/>
                <w:sz w:val="16"/>
              </w:rPr>
              <w:t>SEND updates – identification and procedures</w:t>
            </w:r>
          </w:p>
          <w:p w14:paraId="5025DBF4" w14:textId="77777777" w:rsidR="00EE31F1" w:rsidRPr="004E0FE7" w:rsidRDefault="00EE31F1" w:rsidP="00EE31F1">
            <w:pPr>
              <w:pStyle w:val="ListParagraph"/>
              <w:numPr>
                <w:ilvl w:val="0"/>
                <w:numId w:val="14"/>
              </w:numPr>
              <w:rPr>
                <w:rFonts w:ascii="Dyslexie" w:hAnsi="Dyslexie"/>
                <w:sz w:val="16"/>
              </w:rPr>
            </w:pPr>
            <w:r w:rsidRPr="004E0FE7">
              <w:rPr>
                <w:rFonts w:ascii="Dyslexie" w:hAnsi="Dyslexie"/>
                <w:sz w:val="16"/>
              </w:rPr>
              <w:t>Interventions to support children with SEND</w:t>
            </w:r>
          </w:p>
          <w:p w14:paraId="577401B8" w14:textId="1A425ACD" w:rsidR="00EE31F1" w:rsidRPr="004E0FE7" w:rsidRDefault="00FD7B1C" w:rsidP="00EE31F1">
            <w:pPr>
              <w:pStyle w:val="ListParagraph"/>
              <w:numPr>
                <w:ilvl w:val="0"/>
                <w:numId w:val="14"/>
              </w:numPr>
              <w:rPr>
                <w:rFonts w:ascii="Dyslexie" w:hAnsi="Dyslexie"/>
                <w:sz w:val="16"/>
              </w:rPr>
            </w:pPr>
            <w:r>
              <w:rPr>
                <w:rFonts w:ascii="Dyslexie" w:hAnsi="Dyslexie"/>
                <w:sz w:val="16"/>
              </w:rPr>
              <w:t>Little Wandle Phonics training</w:t>
            </w:r>
          </w:p>
          <w:p w14:paraId="1872E722" w14:textId="77777777" w:rsidR="00EE31F1" w:rsidRPr="004F690F" w:rsidRDefault="00EE31F1" w:rsidP="00EE31F1">
            <w:pPr>
              <w:pStyle w:val="ListParagraph"/>
              <w:numPr>
                <w:ilvl w:val="0"/>
                <w:numId w:val="14"/>
              </w:numPr>
              <w:rPr>
                <w:rFonts w:ascii="Dyslexie" w:hAnsi="Dyslexie"/>
                <w:sz w:val="16"/>
              </w:rPr>
            </w:pPr>
            <w:r w:rsidRPr="004F690F">
              <w:rPr>
                <w:rFonts w:ascii="Dyslexie" w:hAnsi="Dyslexie"/>
                <w:sz w:val="16"/>
              </w:rPr>
              <w:t xml:space="preserve">CLIC (maths) </w:t>
            </w:r>
          </w:p>
          <w:p w14:paraId="0B19BD6D" w14:textId="77777777" w:rsidR="00EE31F1" w:rsidRPr="004F690F" w:rsidRDefault="00EE31F1" w:rsidP="00EE31F1">
            <w:pPr>
              <w:pStyle w:val="ListParagraph"/>
              <w:numPr>
                <w:ilvl w:val="0"/>
                <w:numId w:val="14"/>
              </w:numPr>
              <w:rPr>
                <w:rFonts w:ascii="Dyslexie" w:hAnsi="Dyslexie"/>
                <w:sz w:val="16"/>
              </w:rPr>
            </w:pPr>
            <w:r w:rsidRPr="004F690F">
              <w:rPr>
                <w:rFonts w:ascii="Dyslexie" w:hAnsi="Dyslexie"/>
                <w:sz w:val="16"/>
              </w:rPr>
              <w:t xml:space="preserve">Writing SMART outcomes </w:t>
            </w:r>
          </w:p>
          <w:p w14:paraId="73967260" w14:textId="2476CB3F" w:rsidR="00EF0D13" w:rsidRDefault="00EF0D13" w:rsidP="00EF0D13">
            <w:pPr>
              <w:pStyle w:val="ListParagraph"/>
              <w:numPr>
                <w:ilvl w:val="0"/>
                <w:numId w:val="14"/>
              </w:numPr>
              <w:rPr>
                <w:rFonts w:ascii="Dyslexie" w:hAnsi="Dyslexie"/>
                <w:sz w:val="16"/>
              </w:rPr>
            </w:pPr>
            <w:r>
              <w:rPr>
                <w:rFonts w:ascii="Dyslexie" w:hAnsi="Dyslexie"/>
                <w:sz w:val="16"/>
              </w:rPr>
              <w:t>Precision Teaching training</w:t>
            </w:r>
          </w:p>
          <w:p w14:paraId="7C60005B" w14:textId="04793CBB" w:rsidR="00FD7B1C" w:rsidRDefault="00FD7B1C" w:rsidP="00EF0D13">
            <w:pPr>
              <w:pStyle w:val="ListParagraph"/>
              <w:numPr>
                <w:ilvl w:val="0"/>
                <w:numId w:val="14"/>
              </w:numPr>
              <w:rPr>
                <w:rFonts w:ascii="Dyslexie" w:hAnsi="Dyslexie"/>
                <w:sz w:val="16"/>
              </w:rPr>
            </w:pPr>
            <w:r>
              <w:rPr>
                <w:rFonts w:ascii="Dyslexie" w:hAnsi="Dyslexie"/>
                <w:sz w:val="16"/>
              </w:rPr>
              <w:t>B-Squared Assessment tool (Support given as needed)</w:t>
            </w:r>
          </w:p>
          <w:p w14:paraId="3A1B7AD8" w14:textId="75DB492A" w:rsidR="00FD7B1C" w:rsidRDefault="00FD7B1C" w:rsidP="00EF0D13">
            <w:pPr>
              <w:pStyle w:val="ListParagraph"/>
              <w:numPr>
                <w:ilvl w:val="0"/>
                <w:numId w:val="14"/>
              </w:numPr>
              <w:rPr>
                <w:rFonts w:ascii="Dyslexie" w:hAnsi="Dyslexie"/>
                <w:sz w:val="16"/>
              </w:rPr>
            </w:pPr>
            <w:r>
              <w:rPr>
                <w:rFonts w:ascii="Dyslexie" w:hAnsi="Dyslexie"/>
                <w:sz w:val="16"/>
              </w:rPr>
              <w:t>Dyslexia Friendly classroom training</w:t>
            </w:r>
          </w:p>
          <w:p w14:paraId="7892D900" w14:textId="5D7078EC" w:rsidR="00FD7B1C" w:rsidRPr="00EF0D13" w:rsidRDefault="00FD7B1C" w:rsidP="00EF0D13">
            <w:pPr>
              <w:pStyle w:val="ListParagraph"/>
              <w:numPr>
                <w:ilvl w:val="0"/>
                <w:numId w:val="14"/>
              </w:numPr>
              <w:rPr>
                <w:rFonts w:ascii="Dyslexie" w:hAnsi="Dyslexie"/>
                <w:sz w:val="16"/>
              </w:rPr>
            </w:pPr>
            <w:r>
              <w:rPr>
                <w:rFonts w:ascii="Dyslexie" w:hAnsi="Dyslexie"/>
                <w:sz w:val="16"/>
              </w:rPr>
              <w:t>Sensory diet training</w:t>
            </w:r>
          </w:p>
          <w:p w14:paraId="7D6003B4" w14:textId="77777777" w:rsidR="00EE31F1" w:rsidRPr="004F690F" w:rsidRDefault="00EE31F1" w:rsidP="00EE31F1">
            <w:pPr>
              <w:rPr>
                <w:rFonts w:ascii="Dyslexie" w:hAnsi="Dyslexie"/>
                <w:b/>
                <w:sz w:val="16"/>
              </w:rPr>
            </w:pPr>
            <w:r w:rsidRPr="004F690F">
              <w:rPr>
                <w:rFonts w:ascii="Dyslexie" w:hAnsi="Dyslexie"/>
                <w:b/>
                <w:sz w:val="16"/>
              </w:rPr>
              <w:t>Training that has been accessed recently by one or more members of staff:</w:t>
            </w:r>
          </w:p>
          <w:p w14:paraId="677AFFA8"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Using Social Stories</w:t>
            </w:r>
          </w:p>
          <w:p w14:paraId="74AEC631"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Supporting Speech and Language Development in the early years</w:t>
            </w:r>
          </w:p>
          <w:p w14:paraId="6FF630CC" w14:textId="1CA6935C"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TEAM Teach</w:t>
            </w:r>
            <w:r w:rsidR="001B5C63">
              <w:rPr>
                <w:rFonts w:ascii="Dyslexie" w:hAnsi="Dyslexie"/>
                <w:sz w:val="16"/>
              </w:rPr>
              <w:t xml:space="preserve"> positive handling training</w:t>
            </w:r>
          </w:p>
          <w:p w14:paraId="52BAEAA2" w14:textId="7B3C0A5B" w:rsidR="00EE31F1" w:rsidRPr="004F690F" w:rsidRDefault="00BF1D71" w:rsidP="00EE31F1">
            <w:pPr>
              <w:pStyle w:val="ListParagraph"/>
              <w:numPr>
                <w:ilvl w:val="0"/>
                <w:numId w:val="15"/>
              </w:numPr>
              <w:rPr>
                <w:rFonts w:ascii="Dyslexie" w:hAnsi="Dyslexie"/>
                <w:sz w:val="16"/>
              </w:rPr>
            </w:pPr>
            <w:r>
              <w:rPr>
                <w:rFonts w:ascii="Dyslexie" w:hAnsi="Dyslexie"/>
                <w:sz w:val="16"/>
              </w:rPr>
              <w:t>Early Help Assessment</w:t>
            </w:r>
            <w:r w:rsidR="00EE31F1" w:rsidRPr="004F690F">
              <w:rPr>
                <w:rFonts w:ascii="Dyslexie" w:hAnsi="Dyslexie"/>
                <w:sz w:val="16"/>
              </w:rPr>
              <w:t xml:space="preserve"> Training</w:t>
            </w:r>
          </w:p>
          <w:p w14:paraId="2FB1D99D" w14:textId="2885C01E" w:rsidR="00EE31F1" w:rsidRPr="00FD7B1C" w:rsidRDefault="00EE31F1" w:rsidP="00FD7B1C">
            <w:pPr>
              <w:pStyle w:val="ListParagraph"/>
              <w:numPr>
                <w:ilvl w:val="0"/>
                <w:numId w:val="15"/>
              </w:numPr>
              <w:rPr>
                <w:rFonts w:ascii="Dyslexie" w:hAnsi="Dyslexie"/>
                <w:sz w:val="16"/>
              </w:rPr>
            </w:pPr>
            <w:r w:rsidRPr="004F690F">
              <w:rPr>
                <w:rFonts w:ascii="Dyslexie" w:hAnsi="Dyslexie"/>
                <w:sz w:val="16"/>
              </w:rPr>
              <w:t>Teaching Children with Autistic Spectrum Difficulties</w:t>
            </w:r>
          </w:p>
          <w:p w14:paraId="54F61A00"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ELSA (Emotional Literacy Support Assistant) training</w:t>
            </w:r>
          </w:p>
          <w:p w14:paraId="291C0DFE" w14:textId="5B2D347A" w:rsidR="00EE31F1" w:rsidRPr="00FD7B1C" w:rsidRDefault="00EE31F1" w:rsidP="00FD7B1C">
            <w:pPr>
              <w:pStyle w:val="ListParagraph"/>
              <w:numPr>
                <w:ilvl w:val="0"/>
                <w:numId w:val="15"/>
              </w:numPr>
              <w:rPr>
                <w:rFonts w:ascii="Dyslexie" w:hAnsi="Dyslexie"/>
                <w:sz w:val="16"/>
              </w:rPr>
            </w:pPr>
            <w:r w:rsidRPr="004F690F">
              <w:rPr>
                <w:rFonts w:ascii="Dyslexie" w:hAnsi="Dyslexie"/>
                <w:sz w:val="16"/>
              </w:rPr>
              <w:t>Positive Behaviour Management</w:t>
            </w:r>
          </w:p>
          <w:p w14:paraId="364556C0"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Lego Therapy</w:t>
            </w:r>
          </w:p>
          <w:p w14:paraId="1D1DC8E9"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 xml:space="preserve">TEACCH approach </w:t>
            </w:r>
          </w:p>
          <w:p w14:paraId="1AB15F39"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Making Sense of Autism</w:t>
            </w:r>
          </w:p>
          <w:p w14:paraId="660F0F95" w14:textId="464CC57F" w:rsidR="00EE31F1" w:rsidRPr="00FD7B1C" w:rsidRDefault="00EE31F1" w:rsidP="00FD7B1C">
            <w:pPr>
              <w:pStyle w:val="ListParagraph"/>
              <w:numPr>
                <w:ilvl w:val="0"/>
                <w:numId w:val="15"/>
              </w:numPr>
              <w:rPr>
                <w:rFonts w:ascii="Dyslexie" w:hAnsi="Dyslexie"/>
                <w:sz w:val="16"/>
              </w:rPr>
            </w:pPr>
            <w:r w:rsidRPr="004F690F">
              <w:rPr>
                <w:rFonts w:ascii="Dyslexie" w:hAnsi="Dyslexie"/>
                <w:sz w:val="16"/>
              </w:rPr>
              <w:t xml:space="preserve">Friends/ Social Group training </w:t>
            </w:r>
            <w:r w:rsidRPr="00FD7B1C">
              <w:rPr>
                <w:rFonts w:ascii="Dyslexie" w:hAnsi="Dyslexie"/>
                <w:sz w:val="16"/>
              </w:rPr>
              <w:t xml:space="preserve"> </w:t>
            </w:r>
          </w:p>
          <w:p w14:paraId="6D84C22C" w14:textId="274BAD43" w:rsidR="00BF1D71" w:rsidRPr="004F690F" w:rsidRDefault="00BF1D71" w:rsidP="00EE31F1">
            <w:pPr>
              <w:pStyle w:val="ListParagraph"/>
              <w:numPr>
                <w:ilvl w:val="0"/>
                <w:numId w:val="15"/>
              </w:numPr>
              <w:rPr>
                <w:rFonts w:ascii="Dyslexie" w:hAnsi="Dyslexie"/>
                <w:sz w:val="16"/>
              </w:rPr>
            </w:pPr>
            <w:r>
              <w:rPr>
                <w:rFonts w:ascii="Dyslexie" w:hAnsi="Dyslexie"/>
                <w:sz w:val="16"/>
              </w:rPr>
              <w:t>Clicker 7 training</w:t>
            </w:r>
          </w:p>
          <w:p w14:paraId="6AD5C621"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SaPTs – Promoting the inclusion of children with visual difficulties</w:t>
            </w:r>
          </w:p>
          <w:p w14:paraId="261EDB9F"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 xml:space="preserve">SaPTs – How to ensure inclusion in PE </w:t>
            </w:r>
          </w:p>
          <w:p w14:paraId="08DC3184"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 xml:space="preserve">SaPTs – Moving and Handling Training </w:t>
            </w:r>
          </w:p>
          <w:p w14:paraId="026444C3"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 xml:space="preserve">Helping Dysfluent Children in the Classroom </w:t>
            </w:r>
          </w:p>
          <w:p w14:paraId="5BAE9BF8"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 xml:space="preserve">Types of hearing loss and strategies to promote inclusion </w:t>
            </w:r>
          </w:p>
          <w:p w14:paraId="54A25C9A" w14:textId="77777777" w:rsidR="005C350A" w:rsidRPr="004F690F" w:rsidRDefault="005C350A" w:rsidP="00EE31F1">
            <w:pPr>
              <w:pStyle w:val="ListParagraph"/>
              <w:numPr>
                <w:ilvl w:val="0"/>
                <w:numId w:val="15"/>
              </w:numPr>
              <w:rPr>
                <w:rFonts w:ascii="Dyslexie" w:hAnsi="Dyslexie"/>
                <w:sz w:val="16"/>
              </w:rPr>
            </w:pPr>
            <w:r w:rsidRPr="004F690F">
              <w:rPr>
                <w:rFonts w:ascii="Dyslexie" w:hAnsi="Dyslexie"/>
                <w:sz w:val="16"/>
                <w:szCs w:val="16"/>
              </w:rPr>
              <w:t>ELSA – Anxiety Training</w:t>
            </w:r>
          </w:p>
          <w:p w14:paraId="73C752D0" w14:textId="77777777" w:rsidR="005C350A" w:rsidRPr="004F690F" w:rsidRDefault="005C350A" w:rsidP="00EE31F1">
            <w:pPr>
              <w:pStyle w:val="ListParagraph"/>
              <w:numPr>
                <w:ilvl w:val="0"/>
                <w:numId w:val="15"/>
              </w:numPr>
              <w:rPr>
                <w:rFonts w:ascii="Dyslexie" w:hAnsi="Dyslexie"/>
                <w:sz w:val="16"/>
              </w:rPr>
            </w:pPr>
            <w:r w:rsidRPr="004F690F">
              <w:rPr>
                <w:rFonts w:ascii="Dyslexie" w:hAnsi="Dyslexie"/>
                <w:sz w:val="16"/>
                <w:szCs w:val="16"/>
              </w:rPr>
              <w:t xml:space="preserve">Autism – Managing Anger </w:t>
            </w:r>
          </w:p>
          <w:p w14:paraId="40C0F1B8" w14:textId="77777777" w:rsidR="00DD2732" w:rsidRPr="004F690F" w:rsidRDefault="00DD2732" w:rsidP="00EE31F1">
            <w:pPr>
              <w:pStyle w:val="ListParagraph"/>
              <w:numPr>
                <w:ilvl w:val="0"/>
                <w:numId w:val="15"/>
              </w:numPr>
              <w:rPr>
                <w:rFonts w:ascii="Dyslexie" w:hAnsi="Dyslexie"/>
                <w:sz w:val="16"/>
              </w:rPr>
            </w:pPr>
            <w:r w:rsidRPr="004F690F">
              <w:rPr>
                <w:rFonts w:ascii="Dyslexie" w:hAnsi="Dyslexie"/>
                <w:sz w:val="16"/>
                <w:szCs w:val="16"/>
              </w:rPr>
              <w:t xml:space="preserve">Supporting children with speech, language and communication needs </w:t>
            </w:r>
          </w:p>
          <w:p w14:paraId="4505F8EF" w14:textId="77777777" w:rsidR="00EE31F1" w:rsidRPr="004F690F" w:rsidRDefault="00EE31F1" w:rsidP="00EE31F1">
            <w:pPr>
              <w:rPr>
                <w:rFonts w:ascii="Dyslexie" w:hAnsi="Dyslexie"/>
                <w:b/>
                <w:sz w:val="16"/>
              </w:rPr>
            </w:pPr>
            <w:r w:rsidRPr="004F690F">
              <w:rPr>
                <w:rFonts w:ascii="Dyslexie" w:hAnsi="Dyslexie"/>
                <w:b/>
                <w:sz w:val="16"/>
              </w:rPr>
              <w:t>Training Accessed by our Inclusion Team:</w:t>
            </w:r>
          </w:p>
          <w:p w14:paraId="112BC18B" w14:textId="60251B7E" w:rsidR="00EE31F1" w:rsidRPr="004F690F" w:rsidRDefault="00EE31F1" w:rsidP="00EE31F1">
            <w:pPr>
              <w:pStyle w:val="ListParagraph"/>
              <w:numPr>
                <w:ilvl w:val="0"/>
                <w:numId w:val="21"/>
              </w:numPr>
              <w:rPr>
                <w:rFonts w:ascii="Dyslexie" w:hAnsi="Dyslexie"/>
                <w:b/>
                <w:sz w:val="16"/>
              </w:rPr>
            </w:pPr>
            <w:r w:rsidRPr="004F690F">
              <w:rPr>
                <w:rFonts w:ascii="Dyslexie" w:hAnsi="Dyslexie"/>
                <w:sz w:val="16"/>
              </w:rPr>
              <w:t>National SENCo Award (comp</w:t>
            </w:r>
            <w:r w:rsidR="00EF0D13">
              <w:rPr>
                <w:rFonts w:ascii="Dyslexie" w:hAnsi="Dyslexie"/>
                <w:sz w:val="16"/>
              </w:rPr>
              <w:t>leted by</w:t>
            </w:r>
            <w:r w:rsidRPr="004F690F">
              <w:rPr>
                <w:rFonts w:ascii="Dyslexie" w:hAnsi="Dyslexie"/>
                <w:sz w:val="16"/>
              </w:rPr>
              <w:t xml:space="preserve"> our trust SEN</w:t>
            </w:r>
            <w:r w:rsidR="00BF1D71">
              <w:rPr>
                <w:rFonts w:ascii="Dyslexie" w:hAnsi="Dyslexie"/>
                <w:sz w:val="16"/>
              </w:rPr>
              <w:t>D</w:t>
            </w:r>
            <w:r w:rsidRPr="004F690F">
              <w:rPr>
                <w:rFonts w:ascii="Dyslexie" w:hAnsi="Dyslexie"/>
                <w:sz w:val="16"/>
              </w:rPr>
              <w:t>Co)</w:t>
            </w:r>
          </w:p>
          <w:p w14:paraId="56ACA75E" w14:textId="068D2C9A"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Early Help Assessment (completed by both our Head of school and SEN</w:t>
            </w:r>
            <w:r w:rsidR="00BF1D71">
              <w:rPr>
                <w:rFonts w:ascii="Dyslexie" w:hAnsi="Dyslexie"/>
                <w:sz w:val="16"/>
              </w:rPr>
              <w:t>D</w:t>
            </w:r>
            <w:r w:rsidRPr="004F690F">
              <w:rPr>
                <w:rFonts w:ascii="Dyslexie" w:hAnsi="Dyslexie"/>
                <w:sz w:val="16"/>
              </w:rPr>
              <w:t>Co)</w:t>
            </w:r>
          </w:p>
          <w:p w14:paraId="389DB1FE" w14:textId="77777777"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Supporting and Understanding Children with ADHD</w:t>
            </w:r>
          </w:p>
          <w:p w14:paraId="14C225E2" w14:textId="77777777"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Social Story Training</w:t>
            </w:r>
          </w:p>
          <w:p w14:paraId="773402F3" w14:textId="77777777"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Anger Management</w:t>
            </w:r>
          </w:p>
          <w:p w14:paraId="46EF00B6" w14:textId="0A32DBFA" w:rsidR="00EE31F1" w:rsidRPr="001B5C63" w:rsidRDefault="00EE31F1" w:rsidP="001B5C63">
            <w:pPr>
              <w:pStyle w:val="ListParagraph"/>
              <w:numPr>
                <w:ilvl w:val="0"/>
                <w:numId w:val="12"/>
              </w:numPr>
              <w:rPr>
                <w:rFonts w:ascii="Dyslexie" w:hAnsi="Dyslexie"/>
                <w:sz w:val="16"/>
              </w:rPr>
            </w:pPr>
            <w:r w:rsidRPr="004F690F">
              <w:rPr>
                <w:rFonts w:ascii="Dyslexie" w:hAnsi="Dyslexie"/>
                <w:sz w:val="16"/>
              </w:rPr>
              <w:t>Identifying and Supporting Pupils with Dyslexia</w:t>
            </w:r>
          </w:p>
          <w:p w14:paraId="59FB1CF5" w14:textId="77777777"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Strategic Leadership of SEND</w:t>
            </w:r>
          </w:p>
          <w:p w14:paraId="4862F99C" w14:textId="63C8468B" w:rsidR="00EE31F1" w:rsidRPr="001B5C63" w:rsidRDefault="00EE31F1" w:rsidP="001B5C63">
            <w:pPr>
              <w:pStyle w:val="ListParagraph"/>
              <w:numPr>
                <w:ilvl w:val="0"/>
                <w:numId w:val="12"/>
              </w:numPr>
              <w:rPr>
                <w:rFonts w:ascii="Dyslexie" w:hAnsi="Dyslexie"/>
                <w:sz w:val="16"/>
              </w:rPr>
            </w:pPr>
            <w:r w:rsidRPr="004F690F">
              <w:rPr>
                <w:rFonts w:ascii="Dyslexie" w:hAnsi="Dyslexie"/>
                <w:sz w:val="16"/>
              </w:rPr>
              <w:lastRenderedPageBreak/>
              <w:t>TEAM Teach training</w:t>
            </w:r>
          </w:p>
          <w:p w14:paraId="083351F6" w14:textId="77777777"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Monitoring of SEN and Vulnerable Pupils</w:t>
            </w:r>
          </w:p>
          <w:p w14:paraId="1A5B30FF" w14:textId="77777777"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 xml:space="preserve">SENCo Forum </w:t>
            </w:r>
          </w:p>
          <w:p w14:paraId="6099AD97" w14:textId="67424730" w:rsidR="00EE31F1" w:rsidRPr="001B5C63" w:rsidRDefault="00EE31F1" w:rsidP="001B5C63">
            <w:pPr>
              <w:pStyle w:val="ListParagraph"/>
              <w:numPr>
                <w:ilvl w:val="0"/>
                <w:numId w:val="12"/>
              </w:numPr>
              <w:rPr>
                <w:rFonts w:ascii="Dyslexie" w:hAnsi="Dyslexie"/>
                <w:sz w:val="16"/>
              </w:rPr>
            </w:pPr>
            <w:r w:rsidRPr="004F690F">
              <w:rPr>
                <w:rFonts w:ascii="Dyslexie" w:hAnsi="Dyslexie"/>
                <w:sz w:val="16"/>
              </w:rPr>
              <w:t xml:space="preserve">Attachment Theory and Beyond </w:t>
            </w:r>
          </w:p>
          <w:p w14:paraId="02A5744B" w14:textId="77777777" w:rsidR="00EE31F1" w:rsidRPr="004F690F" w:rsidRDefault="00EE31F1" w:rsidP="00EE31F1">
            <w:pPr>
              <w:pStyle w:val="ListParagraph"/>
              <w:numPr>
                <w:ilvl w:val="0"/>
                <w:numId w:val="12"/>
              </w:numPr>
              <w:rPr>
                <w:rFonts w:ascii="Dyslexie" w:hAnsi="Dyslexie"/>
                <w:sz w:val="16"/>
              </w:rPr>
            </w:pPr>
            <w:r w:rsidRPr="004F690F">
              <w:rPr>
                <w:rFonts w:ascii="Dyslexie" w:hAnsi="Dyslexie"/>
                <w:sz w:val="16"/>
              </w:rPr>
              <w:t>Speech and Language Support</w:t>
            </w:r>
          </w:p>
          <w:p w14:paraId="206B0D15" w14:textId="1E355011" w:rsidR="00EE31F1" w:rsidRDefault="00EE31F1" w:rsidP="00EE31F1">
            <w:pPr>
              <w:pStyle w:val="ListParagraph"/>
              <w:numPr>
                <w:ilvl w:val="0"/>
                <w:numId w:val="12"/>
              </w:numPr>
              <w:rPr>
                <w:rFonts w:ascii="Dyslexie" w:hAnsi="Dyslexie"/>
                <w:sz w:val="16"/>
              </w:rPr>
            </w:pPr>
            <w:r w:rsidRPr="004F690F">
              <w:rPr>
                <w:rFonts w:ascii="Dyslexie" w:hAnsi="Dyslexie"/>
                <w:sz w:val="16"/>
              </w:rPr>
              <w:t xml:space="preserve">SENCo Conference </w:t>
            </w:r>
          </w:p>
          <w:p w14:paraId="7E4D6D18" w14:textId="04861C76" w:rsidR="00BF1D71" w:rsidRPr="004F690F" w:rsidRDefault="00BF1D71" w:rsidP="00EE31F1">
            <w:pPr>
              <w:pStyle w:val="ListParagraph"/>
              <w:numPr>
                <w:ilvl w:val="0"/>
                <w:numId w:val="12"/>
              </w:numPr>
              <w:rPr>
                <w:rFonts w:ascii="Dyslexie" w:hAnsi="Dyslexie"/>
                <w:sz w:val="16"/>
              </w:rPr>
            </w:pPr>
            <w:r>
              <w:rPr>
                <w:rFonts w:ascii="Dyslexie" w:hAnsi="Dyslexie"/>
                <w:sz w:val="16"/>
              </w:rPr>
              <w:t>Using the Boxall Profile</w:t>
            </w:r>
          </w:p>
          <w:p w14:paraId="45E19C13" w14:textId="77777777" w:rsidR="00EE31F1" w:rsidRPr="004F690F" w:rsidRDefault="00EE31F1" w:rsidP="00EE31F1">
            <w:pPr>
              <w:pStyle w:val="ListParagraph"/>
              <w:numPr>
                <w:ilvl w:val="0"/>
                <w:numId w:val="15"/>
              </w:numPr>
              <w:rPr>
                <w:rFonts w:ascii="Dyslexie" w:hAnsi="Dyslexie"/>
                <w:sz w:val="16"/>
              </w:rPr>
            </w:pPr>
            <w:r w:rsidRPr="004F690F">
              <w:rPr>
                <w:rFonts w:ascii="Dyslexie" w:hAnsi="Dyslexie"/>
                <w:sz w:val="16"/>
              </w:rPr>
              <w:t>Making Sense of Autism</w:t>
            </w:r>
          </w:p>
          <w:p w14:paraId="1311D59B" w14:textId="4CD474EB" w:rsidR="00EE31F1" w:rsidRPr="001B5C63" w:rsidRDefault="00EE31F1" w:rsidP="001B5C63">
            <w:pPr>
              <w:pStyle w:val="ListParagraph"/>
              <w:numPr>
                <w:ilvl w:val="0"/>
                <w:numId w:val="15"/>
              </w:numPr>
              <w:rPr>
                <w:rFonts w:ascii="Dyslexie" w:hAnsi="Dyslexie"/>
                <w:sz w:val="16"/>
              </w:rPr>
            </w:pPr>
            <w:r w:rsidRPr="004F690F">
              <w:rPr>
                <w:rFonts w:ascii="Dyslexie" w:hAnsi="Dyslexie"/>
                <w:sz w:val="16"/>
              </w:rPr>
              <w:t xml:space="preserve">Friends/ Social Group training </w:t>
            </w:r>
          </w:p>
          <w:p w14:paraId="2E3C65F0" w14:textId="77777777" w:rsidR="00EE31F1" w:rsidRPr="004F690F" w:rsidRDefault="00EE31F1" w:rsidP="00EE31F1">
            <w:pPr>
              <w:numPr>
                <w:ilvl w:val="0"/>
                <w:numId w:val="12"/>
              </w:numPr>
              <w:contextualSpacing/>
              <w:rPr>
                <w:rFonts w:ascii="Dyslexie" w:hAnsi="Dyslexie"/>
                <w:sz w:val="16"/>
                <w:szCs w:val="16"/>
              </w:rPr>
            </w:pPr>
            <w:r w:rsidRPr="004F690F">
              <w:rPr>
                <w:rFonts w:ascii="Dyslexie" w:hAnsi="Dyslexie"/>
                <w:sz w:val="16"/>
                <w:szCs w:val="16"/>
              </w:rPr>
              <w:t>Precision Teaching</w:t>
            </w:r>
          </w:p>
          <w:p w14:paraId="5E1F7EBA" w14:textId="39E506A8" w:rsidR="00EE31F1" w:rsidRDefault="001B5C63" w:rsidP="00EE31F1">
            <w:pPr>
              <w:numPr>
                <w:ilvl w:val="0"/>
                <w:numId w:val="12"/>
              </w:numPr>
              <w:contextualSpacing/>
              <w:rPr>
                <w:rFonts w:ascii="Dyslexie" w:hAnsi="Dyslexie"/>
                <w:sz w:val="16"/>
                <w:szCs w:val="16"/>
              </w:rPr>
            </w:pPr>
            <w:r>
              <w:rPr>
                <w:rFonts w:ascii="Dyslexie" w:hAnsi="Dyslexie"/>
                <w:sz w:val="16"/>
                <w:szCs w:val="16"/>
              </w:rPr>
              <w:t>Graphic facilitation training</w:t>
            </w:r>
          </w:p>
          <w:p w14:paraId="794D9DE7" w14:textId="2FAE4A78" w:rsidR="005C350A" w:rsidRPr="001B5C63" w:rsidRDefault="001B5C63" w:rsidP="001B5C63">
            <w:pPr>
              <w:numPr>
                <w:ilvl w:val="0"/>
                <w:numId w:val="12"/>
              </w:numPr>
              <w:contextualSpacing/>
              <w:rPr>
                <w:rFonts w:ascii="Dyslexie" w:hAnsi="Dyslexie"/>
                <w:sz w:val="16"/>
                <w:szCs w:val="16"/>
              </w:rPr>
            </w:pPr>
            <w:r>
              <w:rPr>
                <w:rFonts w:ascii="Dyslexie" w:hAnsi="Dyslexie"/>
                <w:sz w:val="16"/>
                <w:szCs w:val="16"/>
              </w:rPr>
              <w:t>SENDCo- Mainstream SEND funding model</w:t>
            </w:r>
          </w:p>
          <w:p w14:paraId="31AF9C2F" w14:textId="77777777" w:rsidR="005C350A" w:rsidRPr="004F690F" w:rsidRDefault="005C350A" w:rsidP="00EE31F1">
            <w:pPr>
              <w:numPr>
                <w:ilvl w:val="0"/>
                <w:numId w:val="12"/>
              </w:numPr>
              <w:contextualSpacing/>
              <w:rPr>
                <w:rFonts w:ascii="Dyslexie" w:hAnsi="Dyslexie"/>
                <w:sz w:val="16"/>
                <w:szCs w:val="16"/>
              </w:rPr>
            </w:pPr>
            <w:r w:rsidRPr="004F690F">
              <w:rPr>
                <w:rFonts w:ascii="Dyslexie" w:hAnsi="Dyslexie"/>
                <w:sz w:val="16"/>
                <w:szCs w:val="16"/>
              </w:rPr>
              <w:t xml:space="preserve">Clicker </w:t>
            </w:r>
          </w:p>
          <w:p w14:paraId="335EB09F" w14:textId="77777777" w:rsidR="00EF0D13" w:rsidRDefault="00DD2732" w:rsidP="00EE31F1">
            <w:pPr>
              <w:numPr>
                <w:ilvl w:val="0"/>
                <w:numId w:val="12"/>
              </w:numPr>
              <w:contextualSpacing/>
              <w:rPr>
                <w:rFonts w:ascii="Dyslexie" w:hAnsi="Dyslexie"/>
                <w:sz w:val="16"/>
                <w:szCs w:val="16"/>
              </w:rPr>
            </w:pPr>
            <w:r w:rsidRPr="004F690F">
              <w:rPr>
                <w:rFonts w:ascii="Dyslexie" w:hAnsi="Dyslexie"/>
                <w:sz w:val="16"/>
                <w:szCs w:val="16"/>
              </w:rPr>
              <w:t>Supporting children and young people’s social and emotional development to facilitate good mental health</w:t>
            </w:r>
          </w:p>
          <w:p w14:paraId="390774E4" w14:textId="6270EC10" w:rsidR="005C350A" w:rsidRPr="001B5C63" w:rsidRDefault="005C350A" w:rsidP="001B5C63">
            <w:pPr>
              <w:ind w:left="360"/>
              <w:contextualSpacing/>
              <w:rPr>
                <w:rFonts w:ascii="Dyslexie" w:hAnsi="Dyslexie"/>
                <w:sz w:val="16"/>
                <w:szCs w:val="16"/>
              </w:rPr>
            </w:pPr>
          </w:p>
          <w:p w14:paraId="73EAB468" w14:textId="77777777" w:rsidR="002324FA" w:rsidRPr="00CD4D21" w:rsidRDefault="002324FA" w:rsidP="000F2C52">
            <w:pPr>
              <w:autoSpaceDE w:val="0"/>
              <w:autoSpaceDN w:val="0"/>
              <w:adjustRightInd w:val="0"/>
              <w:rPr>
                <w:rFonts w:ascii="Dyslexie" w:eastAsiaTheme="minorHAnsi" w:hAnsi="Dyslexie" w:cstheme="minorBidi"/>
                <w:sz w:val="16"/>
                <w:szCs w:val="16"/>
                <w:lang w:eastAsia="en-US"/>
              </w:rPr>
            </w:pPr>
          </w:p>
          <w:p w14:paraId="0E17FF9B" w14:textId="2934B2C2" w:rsidR="002324FA" w:rsidRDefault="002324FA" w:rsidP="000F2C52">
            <w:pPr>
              <w:autoSpaceDE w:val="0"/>
              <w:autoSpaceDN w:val="0"/>
              <w:adjustRightInd w:val="0"/>
              <w:rPr>
                <w:rFonts w:ascii="Dyslexie" w:eastAsiaTheme="minorHAnsi" w:hAnsi="Dyslexie" w:cstheme="minorBidi"/>
                <w:sz w:val="16"/>
                <w:szCs w:val="16"/>
                <w:lang w:eastAsia="en-US"/>
              </w:rPr>
            </w:pPr>
            <w:r w:rsidRPr="009D12F2">
              <w:rPr>
                <w:rFonts w:ascii="Dyslexie" w:eastAsiaTheme="minorHAnsi" w:hAnsi="Dyslexie" w:cstheme="minorBidi"/>
                <w:sz w:val="16"/>
                <w:szCs w:val="16"/>
                <w:lang w:eastAsia="en-US"/>
              </w:rPr>
              <w:t xml:space="preserve">Within the </w:t>
            </w:r>
            <w:r w:rsidR="00FE0266" w:rsidRPr="009D12F2">
              <w:rPr>
                <w:rFonts w:ascii="Dyslexie" w:eastAsiaTheme="minorHAnsi" w:hAnsi="Dyslexie" w:cstheme="minorBidi"/>
                <w:sz w:val="16"/>
                <w:szCs w:val="16"/>
                <w:lang w:eastAsia="en-US"/>
              </w:rPr>
              <w:t xml:space="preserve">previous few </w:t>
            </w:r>
            <w:r w:rsidRPr="009D12F2">
              <w:rPr>
                <w:rFonts w:ascii="Dyslexie" w:eastAsiaTheme="minorHAnsi" w:hAnsi="Dyslexie" w:cstheme="minorBidi"/>
                <w:sz w:val="16"/>
                <w:szCs w:val="16"/>
                <w:lang w:eastAsia="en-US"/>
              </w:rPr>
              <w:t>year</w:t>
            </w:r>
            <w:r w:rsidR="005F672C" w:rsidRPr="009D12F2">
              <w:rPr>
                <w:rFonts w:ascii="Dyslexie" w:eastAsiaTheme="minorHAnsi" w:hAnsi="Dyslexie" w:cstheme="minorBidi"/>
                <w:sz w:val="16"/>
                <w:szCs w:val="16"/>
                <w:lang w:eastAsia="en-US"/>
              </w:rPr>
              <w:t>s</w:t>
            </w:r>
            <w:r w:rsidRPr="009D12F2">
              <w:rPr>
                <w:rFonts w:ascii="Dyslexie" w:eastAsiaTheme="minorHAnsi" w:hAnsi="Dyslexie" w:cstheme="minorBidi"/>
                <w:sz w:val="16"/>
                <w:szCs w:val="16"/>
                <w:lang w:eastAsia="en-US"/>
              </w:rPr>
              <w:t xml:space="preserve"> SEND </w:t>
            </w:r>
            <w:r w:rsidR="008D5BE9" w:rsidRPr="009D12F2">
              <w:rPr>
                <w:rFonts w:ascii="Dyslexie" w:eastAsiaTheme="minorHAnsi" w:hAnsi="Dyslexie" w:cstheme="minorBidi"/>
                <w:sz w:val="16"/>
                <w:szCs w:val="16"/>
                <w:lang w:eastAsia="en-US"/>
              </w:rPr>
              <w:t>has been</w:t>
            </w:r>
            <w:r w:rsidRPr="009D12F2">
              <w:rPr>
                <w:rFonts w:ascii="Dyslexie" w:eastAsiaTheme="minorHAnsi" w:hAnsi="Dyslexie" w:cstheme="minorBidi"/>
                <w:sz w:val="16"/>
                <w:szCs w:val="16"/>
                <w:lang w:eastAsia="en-US"/>
              </w:rPr>
              <w:t xml:space="preserve"> one </w:t>
            </w:r>
            <w:r w:rsidR="0077410A" w:rsidRPr="009D12F2">
              <w:rPr>
                <w:rFonts w:ascii="Dyslexie" w:eastAsiaTheme="minorHAnsi" w:hAnsi="Dyslexie" w:cstheme="minorBidi"/>
                <w:sz w:val="16"/>
                <w:szCs w:val="16"/>
                <w:lang w:eastAsia="en-US"/>
              </w:rPr>
              <w:t>of the main objectives on the S</w:t>
            </w:r>
            <w:r w:rsidRPr="009D12F2">
              <w:rPr>
                <w:rFonts w:ascii="Dyslexie" w:eastAsiaTheme="minorHAnsi" w:hAnsi="Dyslexie" w:cstheme="minorBidi"/>
                <w:sz w:val="16"/>
                <w:szCs w:val="16"/>
                <w:lang w:eastAsia="en-US"/>
              </w:rPr>
              <w:t>chool Development Plan,</w:t>
            </w:r>
            <w:r w:rsidRPr="00CD4D21">
              <w:rPr>
                <w:rFonts w:ascii="Dyslexie" w:eastAsiaTheme="minorHAnsi" w:hAnsi="Dyslexie" w:cstheme="minorBidi"/>
                <w:sz w:val="16"/>
                <w:szCs w:val="16"/>
                <w:lang w:eastAsia="en-US"/>
              </w:rPr>
              <w:t xml:space="preserve"> there </w:t>
            </w:r>
            <w:r w:rsidR="008D5BE9" w:rsidRPr="00CD4D21">
              <w:rPr>
                <w:rFonts w:ascii="Dyslexie" w:eastAsiaTheme="minorHAnsi" w:hAnsi="Dyslexie" w:cstheme="minorBidi"/>
                <w:sz w:val="16"/>
                <w:szCs w:val="16"/>
                <w:lang w:eastAsia="en-US"/>
              </w:rPr>
              <w:t>has been</w:t>
            </w:r>
            <w:r w:rsidRPr="00CD4D21">
              <w:rPr>
                <w:rFonts w:ascii="Dyslexie" w:eastAsiaTheme="minorHAnsi" w:hAnsi="Dyslexie" w:cstheme="minorBidi"/>
                <w:sz w:val="16"/>
                <w:szCs w:val="16"/>
                <w:lang w:eastAsia="en-US"/>
              </w:rPr>
              <w:t xml:space="preserve"> a focus on training and developing policy and practice in line with the Code of Practice 2014:</w:t>
            </w:r>
            <w:r w:rsidR="00716051" w:rsidRPr="00CD4D21">
              <w:rPr>
                <w:rFonts w:ascii="Dyslexie" w:eastAsiaTheme="minorHAnsi" w:hAnsi="Dyslexie" w:cstheme="minorBidi"/>
                <w:sz w:val="16"/>
                <w:szCs w:val="16"/>
                <w:lang w:eastAsia="en-US"/>
              </w:rPr>
              <w:t xml:space="preserve"> </w:t>
            </w:r>
            <w:r w:rsidRPr="00CD4D21">
              <w:rPr>
                <w:rFonts w:ascii="Dyslexie" w:eastAsiaTheme="minorHAnsi" w:hAnsi="Dyslexie" w:cstheme="minorBidi"/>
                <w:sz w:val="16"/>
                <w:szCs w:val="16"/>
                <w:lang w:eastAsia="en-US"/>
              </w:rPr>
              <w:t>0-25.</w:t>
            </w:r>
            <w:r w:rsidR="005F672C" w:rsidRPr="00CD4D21">
              <w:rPr>
                <w:rFonts w:ascii="Dyslexie" w:eastAsiaTheme="minorHAnsi" w:hAnsi="Dyslexie" w:cstheme="minorBidi"/>
                <w:sz w:val="16"/>
                <w:szCs w:val="16"/>
                <w:lang w:eastAsia="en-US"/>
              </w:rPr>
              <w:t xml:space="preserve">  Parents have </w:t>
            </w:r>
            <w:r w:rsidR="00F96A6C">
              <w:rPr>
                <w:rFonts w:ascii="Dyslexie" w:eastAsiaTheme="minorHAnsi" w:hAnsi="Dyslexie" w:cstheme="minorBidi"/>
                <w:sz w:val="16"/>
                <w:szCs w:val="16"/>
                <w:lang w:eastAsia="en-US"/>
              </w:rPr>
              <w:t>supported</w:t>
            </w:r>
            <w:r w:rsidR="008D5BE9" w:rsidRPr="00CD4D21">
              <w:rPr>
                <w:rFonts w:ascii="Dyslexie" w:eastAsiaTheme="minorHAnsi" w:hAnsi="Dyslexie" w:cstheme="minorBidi"/>
                <w:sz w:val="16"/>
                <w:szCs w:val="16"/>
                <w:lang w:eastAsia="en-US"/>
              </w:rPr>
              <w:t xml:space="preserve"> us to develop a ‘jargon free’ accessible inclusion website for parents.</w:t>
            </w:r>
            <w:r w:rsidR="003B7D77">
              <w:rPr>
                <w:rFonts w:ascii="Dyslexie" w:eastAsiaTheme="minorHAnsi" w:hAnsi="Dyslexie" w:cstheme="minorBidi"/>
                <w:sz w:val="16"/>
                <w:szCs w:val="16"/>
                <w:lang w:eastAsia="en-US"/>
              </w:rPr>
              <w:t xml:space="preserve"> This is an on-going pro</w:t>
            </w:r>
            <w:r w:rsidR="001B5C63">
              <w:rPr>
                <w:rFonts w:ascii="Dyslexie" w:eastAsiaTheme="minorHAnsi" w:hAnsi="Dyslexie" w:cstheme="minorBidi"/>
                <w:sz w:val="16"/>
                <w:szCs w:val="16"/>
                <w:lang w:eastAsia="en-US"/>
              </w:rPr>
              <w:t>ject and continues to be developed.</w:t>
            </w:r>
          </w:p>
          <w:p w14:paraId="49B5A0AB" w14:textId="77777777" w:rsidR="00F96A6C" w:rsidRDefault="00F96A6C" w:rsidP="000F2C52">
            <w:pPr>
              <w:autoSpaceDE w:val="0"/>
              <w:autoSpaceDN w:val="0"/>
              <w:adjustRightInd w:val="0"/>
              <w:rPr>
                <w:rFonts w:ascii="Dyslexie" w:eastAsiaTheme="minorHAnsi" w:hAnsi="Dyslexie" w:cstheme="minorBidi"/>
                <w:sz w:val="16"/>
                <w:szCs w:val="16"/>
                <w:lang w:eastAsia="en-US"/>
              </w:rPr>
            </w:pPr>
          </w:p>
          <w:p w14:paraId="57E1A546" w14:textId="1D429C83" w:rsidR="00F96A6C" w:rsidRPr="00CD4D21" w:rsidRDefault="0050031D" w:rsidP="000F2C52">
            <w:pPr>
              <w:autoSpaceDE w:val="0"/>
              <w:autoSpaceDN w:val="0"/>
              <w:adjustRightInd w:val="0"/>
              <w:rPr>
                <w:rFonts w:ascii="Dyslexie" w:eastAsiaTheme="minorHAnsi" w:hAnsi="Dyslexie" w:cstheme="minorBidi"/>
                <w:sz w:val="16"/>
                <w:szCs w:val="16"/>
                <w:lang w:eastAsia="en-US"/>
              </w:rPr>
            </w:pPr>
            <w:r w:rsidRPr="004F690F">
              <w:rPr>
                <w:rFonts w:ascii="Dyslexie" w:eastAsiaTheme="minorHAnsi" w:hAnsi="Dyslexie" w:cstheme="minorBidi"/>
                <w:sz w:val="16"/>
                <w:szCs w:val="16"/>
                <w:lang w:eastAsia="en-US"/>
              </w:rPr>
              <w:t>As a trust, we have development priorities and the SEN</w:t>
            </w:r>
            <w:r w:rsidR="00BF1D71">
              <w:rPr>
                <w:rFonts w:ascii="Dyslexie" w:eastAsiaTheme="minorHAnsi" w:hAnsi="Dyslexie" w:cstheme="minorBidi"/>
                <w:sz w:val="16"/>
                <w:szCs w:val="16"/>
                <w:lang w:eastAsia="en-US"/>
              </w:rPr>
              <w:t>D</w:t>
            </w:r>
            <w:r w:rsidRPr="004F690F">
              <w:rPr>
                <w:rFonts w:ascii="Dyslexie" w:eastAsiaTheme="minorHAnsi" w:hAnsi="Dyslexie" w:cstheme="minorBidi"/>
                <w:sz w:val="16"/>
                <w:szCs w:val="16"/>
                <w:lang w:eastAsia="en-US"/>
              </w:rPr>
              <w:t xml:space="preserve">Cos from the </w:t>
            </w:r>
            <w:r w:rsidR="0014217D" w:rsidRPr="004F690F">
              <w:rPr>
                <w:rFonts w:ascii="Dyslexie" w:eastAsiaTheme="minorHAnsi" w:hAnsi="Dyslexie" w:cstheme="minorBidi"/>
                <w:sz w:val="16"/>
                <w:szCs w:val="16"/>
                <w:lang w:eastAsia="en-US"/>
              </w:rPr>
              <w:t xml:space="preserve">trust are </w:t>
            </w:r>
            <w:r w:rsidR="00DE20B2" w:rsidRPr="004F690F">
              <w:rPr>
                <w:rFonts w:ascii="Dyslexie" w:eastAsiaTheme="minorHAnsi" w:hAnsi="Dyslexie" w:cstheme="minorBidi"/>
                <w:sz w:val="16"/>
                <w:szCs w:val="16"/>
                <w:lang w:eastAsia="en-US"/>
              </w:rPr>
              <w:t>working together to develop good practise.</w:t>
            </w:r>
            <w:r w:rsidR="00DE20B2">
              <w:rPr>
                <w:rFonts w:ascii="Dyslexie" w:eastAsiaTheme="minorHAnsi" w:hAnsi="Dyslexie" w:cstheme="minorBidi"/>
                <w:sz w:val="16"/>
                <w:szCs w:val="16"/>
                <w:lang w:eastAsia="en-US"/>
              </w:rPr>
              <w:t xml:space="preserve"> </w:t>
            </w:r>
          </w:p>
          <w:p w14:paraId="068E5084" w14:textId="77777777" w:rsidR="002324FA" w:rsidRPr="00CD4D21" w:rsidRDefault="002324FA" w:rsidP="000F2C52">
            <w:pPr>
              <w:autoSpaceDE w:val="0"/>
              <w:autoSpaceDN w:val="0"/>
              <w:adjustRightInd w:val="0"/>
              <w:rPr>
                <w:rFonts w:ascii="Dyslexie" w:eastAsiaTheme="minorHAnsi" w:hAnsi="Dyslexie" w:cstheme="minorBidi"/>
                <w:sz w:val="16"/>
                <w:szCs w:val="16"/>
                <w:lang w:eastAsia="en-US"/>
              </w:rPr>
            </w:pPr>
          </w:p>
          <w:p w14:paraId="1CB38284" w14:textId="77777777" w:rsidR="002324FA" w:rsidRPr="00CD4D21" w:rsidRDefault="007F3236" w:rsidP="000F2C52">
            <w:pPr>
              <w:autoSpaceDE w:val="0"/>
              <w:autoSpaceDN w:val="0"/>
              <w:adjustRightInd w:val="0"/>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Details of the </w:t>
            </w:r>
            <w:r w:rsidR="00A857A3" w:rsidRPr="00CD4D21">
              <w:rPr>
                <w:rFonts w:ascii="Dyslexie" w:eastAsiaTheme="minorHAnsi" w:hAnsi="Dyslexie" w:cstheme="minorBidi"/>
                <w:sz w:val="16"/>
                <w:szCs w:val="16"/>
                <w:lang w:eastAsia="en-US"/>
              </w:rPr>
              <w:t xml:space="preserve">outside </w:t>
            </w:r>
            <w:r w:rsidRPr="00CD4D21">
              <w:rPr>
                <w:rFonts w:ascii="Dyslexie" w:eastAsiaTheme="minorHAnsi" w:hAnsi="Dyslexie" w:cstheme="minorBidi"/>
                <w:sz w:val="16"/>
                <w:szCs w:val="16"/>
                <w:lang w:eastAsia="en-US"/>
              </w:rPr>
              <w:t xml:space="preserve">agencies that we work with can be found in section </w:t>
            </w:r>
            <w:r w:rsidR="00A857A3" w:rsidRPr="00CD4D21">
              <w:rPr>
                <w:rFonts w:ascii="Dyslexie" w:eastAsiaTheme="minorHAnsi" w:hAnsi="Dyslexie" w:cstheme="minorBidi"/>
                <w:sz w:val="16"/>
                <w:szCs w:val="16"/>
                <w:lang w:eastAsia="en-US"/>
              </w:rPr>
              <w:t>10</w:t>
            </w:r>
          </w:p>
          <w:p w14:paraId="2DA2BC06" w14:textId="77777777" w:rsidR="007F3236" w:rsidRPr="00CD4D21" w:rsidRDefault="007F3236" w:rsidP="000F2C52">
            <w:pPr>
              <w:autoSpaceDE w:val="0"/>
              <w:autoSpaceDN w:val="0"/>
              <w:adjustRightInd w:val="0"/>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Details of how we can support a child’s transition to our school can be found in section 12</w:t>
            </w:r>
          </w:p>
          <w:p w14:paraId="57140340"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18D3E616" w14:textId="77777777" w:rsidTr="00CD4D21">
        <w:tc>
          <w:tcPr>
            <w:tcW w:w="10632" w:type="dxa"/>
          </w:tcPr>
          <w:p w14:paraId="2BFE4898" w14:textId="6EC4624E" w:rsidR="00CB12FD" w:rsidRDefault="00CB12FD" w:rsidP="00B20998">
            <w:pPr>
              <w:autoSpaceDE w:val="0"/>
              <w:autoSpaceDN w:val="0"/>
              <w:adjustRightInd w:val="0"/>
              <w:rPr>
                <w:rFonts w:ascii="Dyslexie" w:hAnsi="Dyslexie"/>
                <w:b/>
                <w:sz w:val="16"/>
                <w:szCs w:val="16"/>
              </w:rPr>
            </w:pPr>
            <w:r w:rsidRPr="00CD4D21">
              <w:rPr>
                <w:rFonts w:ascii="Dyslexie" w:hAnsi="Dyslexie"/>
                <w:b/>
                <w:sz w:val="16"/>
                <w:szCs w:val="16"/>
              </w:rPr>
              <w:lastRenderedPageBreak/>
              <w:t>6. Information about how equipment and facilities to support children and young people with special educational needs will be secured.</w:t>
            </w:r>
          </w:p>
          <w:p w14:paraId="7EFC3375" w14:textId="77777777" w:rsidR="00C704FA" w:rsidRPr="00CD4D21" w:rsidRDefault="00C704FA" w:rsidP="00B20998">
            <w:pPr>
              <w:autoSpaceDE w:val="0"/>
              <w:autoSpaceDN w:val="0"/>
              <w:adjustRightInd w:val="0"/>
              <w:rPr>
                <w:rFonts w:ascii="Dyslexie" w:hAnsi="Dyslexie"/>
                <w:b/>
                <w:sz w:val="16"/>
                <w:szCs w:val="16"/>
              </w:rPr>
            </w:pPr>
          </w:p>
          <w:p w14:paraId="5533B7F9" w14:textId="16165A4D" w:rsidR="00CB12FD" w:rsidRPr="00CD4D21" w:rsidRDefault="001B19F0" w:rsidP="00CB12FD">
            <w:pPr>
              <w:autoSpaceDE w:val="0"/>
              <w:autoSpaceDN w:val="0"/>
              <w:adjustRightInd w:val="0"/>
              <w:rPr>
                <w:rFonts w:ascii="Dyslexie" w:hAnsi="Dyslexie"/>
                <w:sz w:val="16"/>
                <w:szCs w:val="16"/>
              </w:rPr>
            </w:pPr>
            <w:r w:rsidRPr="00CD4D21">
              <w:rPr>
                <w:rFonts w:ascii="Dyslexie" w:hAnsi="Dyslexie"/>
                <w:sz w:val="16"/>
                <w:szCs w:val="16"/>
              </w:rPr>
              <w:t>Our school site is on one level.  There is ramp access via the main door</w:t>
            </w:r>
            <w:r w:rsidR="00BF1D71">
              <w:rPr>
                <w:rFonts w:ascii="Dyslexie" w:hAnsi="Dyslexie"/>
                <w:sz w:val="16"/>
                <w:szCs w:val="16"/>
              </w:rPr>
              <w:t xml:space="preserve">. We have an accessible toilet. All doors are large enough to enable wheel chair and scooter access. We ensure that resources are at a level that are accessible to children. We make reasonable adjustments to meet the needs of individuals. </w:t>
            </w:r>
          </w:p>
          <w:p w14:paraId="3C25B39C" w14:textId="77777777" w:rsidR="001B19F0" w:rsidRPr="00CD4D21" w:rsidRDefault="001B19F0" w:rsidP="00CB12FD">
            <w:pPr>
              <w:autoSpaceDE w:val="0"/>
              <w:autoSpaceDN w:val="0"/>
              <w:adjustRightInd w:val="0"/>
              <w:rPr>
                <w:rFonts w:ascii="Dyslexie" w:hAnsi="Dyslexie"/>
                <w:sz w:val="16"/>
                <w:szCs w:val="16"/>
              </w:rPr>
            </w:pPr>
          </w:p>
          <w:p w14:paraId="0D682D95" w14:textId="36AE9ACB" w:rsidR="001B19F0" w:rsidRPr="00CD4D21" w:rsidRDefault="001B19F0" w:rsidP="00CB12FD">
            <w:pPr>
              <w:autoSpaceDE w:val="0"/>
              <w:autoSpaceDN w:val="0"/>
              <w:adjustRightInd w:val="0"/>
              <w:rPr>
                <w:rFonts w:ascii="Dyslexie" w:hAnsi="Dyslexie"/>
                <w:sz w:val="16"/>
                <w:szCs w:val="16"/>
              </w:rPr>
            </w:pPr>
            <w:r w:rsidRPr="00CD4D21">
              <w:rPr>
                <w:rFonts w:ascii="Dyslexie" w:hAnsi="Dyslexie"/>
                <w:sz w:val="16"/>
                <w:szCs w:val="16"/>
              </w:rPr>
              <w:t xml:space="preserve">We are a </w:t>
            </w:r>
            <w:r w:rsidR="00BF1D71">
              <w:rPr>
                <w:rFonts w:ascii="Dyslexie" w:hAnsi="Dyslexie"/>
                <w:sz w:val="16"/>
                <w:szCs w:val="16"/>
              </w:rPr>
              <w:t>small school on a small site</w:t>
            </w:r>
            <w:r w:rsidRPr="00CD4D21">
              <w:rPr>
                <w:rFonts w:ascii="Dyslexie" w:hAnsi="Dyslexie"/>
                <w:sz w:val="16"/>
                <w:szCs w:val="16"/>
              </w:rPr>
              <w:t xml:space="preserve">; consequently space has to be used creatively and flexibly to meet the needs of all of our children.  We use </w:t>
            </w:r>
            <w:r w:rsidR="00BF1D71">
              <w:rPr>
                <w:rFonts w:ascii="Dyslexie" w:hAnsi="Dyslexie"/>
                <w:sz w:val="16"/>
                <w:szCs w:val="16"/>
              </w:rPr>
              <w:t xml:space="preserve">the mobile classroom, staffroom and wooden cabin </w:t>
            </w:r>
            <w:r w:rsidRPr="00CD4D21">
              <w:rPr>
                <w:rFonts w:ascii="Dyslexie" w:hAnsi="Dyslexie"/>
                <w:sz w:val="16"/>
                <w:szCs w:val="16"/>
              </w:rPr>
              <w:t xml:space="preserve">to enable much of our intervention work. </w:t>
            </w:r>
            <w:r w:rsidR="008D5BE9" w:rsidRPr="00CD4D21">
              <w:rPr>
                <w:rFonts w:ascii="Dyslexie" w:hAnsi="Dyslexie"/>
                <w:sz w:val="16"/>
                <w:szCs w:val="16"/>
              </w:rPr>
              <w:t xml:space="preserve">For </w:t>
            </w:r>
            <w:r w:rsidR="001E719E">
              <w:rPr>
                <w:rFonts w:ascii="Dyslexie" w:hAnsi="Dyslexie"/>
                <w:sz w:val="16"/>
                <w:szCs w:val="16"/>
              </w:rPr>
              <w:t>children in KS1 and KS2</w:t>
            </w:r>
            <w:r w:rsidR="008D5BE9" w:rsidRPr="00CD4D21">
              <w:rPr>
                <w:rFonts w:ascii="Dyslexie" w:hAnsi="Dyslexie"/>
                <w:sz w:val="16"/>
                <w:szCs w:val="16"/>
              </w:rPr>
              <w:t xml:space="preserve"> we have</w:t>
            </w:r>
            <w:r w:rsidR="009D39A8" w:rsidRPr="00CD4D21">
              <w:rPr>
                <w:rFonts w:ascii="Dyslexie" w:hAnsi="Dyslexie"/>
                <w:sz w:val="16"/>
                <w:szCs w:val="16"/>
              </w:rPr>
              <w:t xml:space="preserve"> a range of</w:t>
            </w:r>
            <w:r w:rsidR="008D5BE9" w:rsidRPr="00CD4D21">
              <w:rPr>
                <w:rFonts w:ascii="Dyslexie" w:hAnsi="Dyslexie"/>
                <w:sz w:val="16"/>
                <w:szCs w:val="16"/>
              </w:rPr>
              <w:t xml:space="preserve"> planned activities </w:t>
            </w:r>
            <w:r w:rsidR="009D39A8" w:rsidRPr="00CD4D21">
              <w:rPr>
                <w:rFonts w:ascii="Dyslexie" w:hAnsi="Dyslexie"/>
                <w:sz w:val="16"/>
                <w:szCs w:val="16"/>
              </w:rPr>
              <w:t>for five</w:t>
            </w:r>
            <w:r w:rsidR="008D5BE9" w:rsidRPr="00CD4D21">
              <w:rPr>
                <w:rFonts w:ascii="Dyslexie" w:hAnsi="Dyslexie"/>
                <w:sz w:val="16"/>
                <w:szCs w:val="16"/>
              </w:rPr>
              <w:t xml:space="preserve"> lunchtimes a week, which are run by a play leader and supported by year </w:t>
            </w:r>
            <w:r w:rsidR="009D39A8" w:rsidRPr="00CD4D21">
              <w:rPr>
                <w:rFonts w:ascii="Dyslexie" w:hAnsi="Dyslexie"/>
                <w:sz w:val="16"/>
                <w:szCs w:val="16"/>
              </w:rPr>
              <w:t>five and six children</w:t>
            </w:r>
            <w:r w:rsidR="008D5BE9" w:rsidRPr="00CD4D21">
              <w:rPr>
                <w:rFonts w:ascii="Dyslexie" w:hAnsi="Dyslexie"/>
                <w:sz w:val="16"/>
                <w:szCs w:val="16"/>
              </w:rPr>
              <w:t xml:space="preserve">. </w:t>
            </w:r>
            <w:r w:rsidR="001B5C63">
              <w:rPr>
                <w:rFonts w:ascii="Dyslexie" w:hAnsi="Dyslexie"/>
                <w:sz w:val="16"/>
                <w:szCs w:val="16"/>
              </w:rPr>
              <w:t xml:space="preserve">All staff have had training on making the classroom accessible for children with dyslexia. We make reasonable adjustments to meet the needs of individuals. </w:t>
            </w:r>
          </w:p>
          <w:p w14:paraId="70A972A9" w14:textId="77777777" w:rsidR="001B19F0" w:rsidRPr="00CD4D21" w:rsidRDefault="001B19F0" w:rsidP="00CB12FD">
            <w:pPr>
              <w:autoSpaceDE w:val="0"/>
              <w:autoSpaceDN w:val="0"/>
              <w:adjustRightInd w:val="0"/>
              <w:rPr>
                <w:rFonts w:ascii="Dyslexie" w:hAnsi="Dyslexie"/>
                <w:sz w:val="16"/>
                <w:szCs w:val="16"/>
              </w:rPr>
            </w:pPr>
          </w:p>
          <w:p w14:paraId="2FA0ACD0" w14:textId="77777777" w:rsidR="001B19F0" w:rsidRPr="00CD4D21" w:rsidRDefault="001B19F0" w:rsidP="001B19F0">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use a number of interventions across the school to support children when extra support is needed.  These include:</w:t>
            </w:r>
          </w:p>
          <w:p w14:paraId="4212854C" w14:textId="77777777" w:rsidR="001B19F0" w:rsidRPr="00CD4D21"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Literacy support </w:t>
            </w:r>
          </w:p>
          <w:p w14:paraId="5B90975D" w14:textId="77777777" w:rsidR="001B19F0" w:rsidRPr="00CD4D21"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Numeracy support</w:t>
            </w:r>
          </w:p>
          <w:p w14:paraId="550BB40F" w14:textId="77777777" w:rsidR="001B19F0" w:rsidRPr="00CD4D21"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Memory development</w:t>
            </w:r>
          </w:p>
          <w:p w14:paraId="3D078528" w14:textId="77777777" w:rsidR="001B19F0" w:rsidRPr="00CD4D21"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Fine motor skills</w:t>
            </w:r>
          </w:p>
          <w:p w14:paraId="648C23F9" w14:textId="77777777" w:rsidR="001B19F0" w:rsidRPr="00CD4D21"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Gross motor skills</w:t>
            </w:r>
          </w:p>
          <w:p w14:paraId="6F4CFC7E" w14:textId="77777777" w:rsidR="001B19F0" w:rsidRPr="00CD4D21"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Speech and language development</w:t>
            </w:r>
          </w:p>
          <w:p w14:paraId="777F6355" w14:textId="77777777" w:rsidR="001B19F0" w:rsidRPr="00CD4D21"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Concentration and sensory activities</w:t>
            </w:r>
          </w:p>
          <w:p w14:paraId="6D12B3EE" w14:textId="77777777" w:rsidR="00CE7CBC" w:rsidRDefault="001B19F0" w:rsidP="001B19F0">
            <w:pPr>
              <w:numPr>
                <w:ilvl w:val="0"/>
                <w:numId w:val="9"/>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Social and emotional development</w:t>
            </w:r>
          </w:p>
          <w:p w14:paraId="018D9BA3" w14:textId="6697DE40" w:rsidR="001B19F0" w:rsidRPr="00CD4D21" w:rsidRDefault="001B19F0" w:rsidP="001B19F0">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Each year group has teaching assistant support, which is used creatively to enable all children to flourish. All support is flexible and outcome focused.</w:t>
            </w:r>
          </w:p>
          <w:p w14:paraId="30987E87" w14:textId="77777777" w:rsidR="001B19F0" w:rsidRPr="00CD4D21" w:rsidRDefault="001B19F0" w:rsidP="001B19F0">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have a range of equipment and resources which enhances provision for children.  This includes:</w:t>
            </w:r>
          </w:p>
          <w:p w14:paraId="653AD15E" w14:textId="41E716AD" w:rsidR="001B19F0" w:rsidRPr="00CD4D21" w:rsidRDefault="00E54308" w:rsidP="001B19F0">
            <w:pPr>
              <w:numPr>
                <w:ilvl w:val="0"/>
                <w:numId w:val="10"/>
              </w:numPr>
              <w:spacing w:after="200" w:line="276" w:lineRule="auto"/>
              <w:contextualSpacing/>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Laptops</w:t>
            </w:r>
            <w:r w:rsidR="001B19F0" w:rsidRPr="00CD4D21">
              <w:rPr>
                <w:rFonts w:ascii="Dyslexie" w:eastAsiaTheme="minorHAnsi" w:hAnsi="Dyslexie" w:cstheme="minorBidi"/>
                <w:sz w:val="16"/>
                <w:szCs w:val="16"/>
                <w:lang w:eastAsia="en-US"/>
              </w:rPr>
              <w:t>, Ipads</w:t>
            </w:r>
            <w:r w:rsidR="00202277" w:rsidRPr="00CD4D21">
              <w:rPr>
                <w:rFonts w:ascii="Dyslexie" w:eastAsiaTheme="minorHAnsi" w:hAnsi="Dyslexie" w:cstheme="minorBidi"/>
                <w:sz w:val="16"/>
                <w:szCs w:val="16"/>
                <w:lang w:eastAsia="en-US"/>
              </w:rPr>
              <w:t xml:space="preserve">, </w:t>
            </w:r>
            <w:r w:rsidR="001E719E">
              <w:rPr>
                <w:rFonts w:ascii="Dyslexie" w:eastAsiaTheme="minorHAnsi" w:hAnsi="Dyslexie" w:cstheme="minorBidi"/>
                <w:sz w:val="16"/>
                <w:szCs w:val="16"/>
                <w:lang w:eastAsia="en-US"/>
              </w:rPr>
              <w:t>T</w:t>
            </w:r>
            <w:r w:rsidR="00202277" w:rsidRPr="00CD4D21">
              <w:rPr>
                <w:rFonts w:ascii="Dyslexie" w:eastAsiaTheme="minorHAnsi" w:hAnsi="Dyslexie" w:cstheme="minorBidi"/>
                <w:sz w:val="16"/>
                <w:szCs w:val="16"/>
                <w:lang w:eastAsia="en-US"/>
              </w:rPr>
              <w:t xml:space="preserve">ablets </w:t>
            </w:r>
            <w:r w:rsidR="001B19F0" w:rsidRPr="00CD4D21">
              <w:rPr>
                <w:rFonts w:ascii="Dyslexie" w:eastAsiaTheme="minorHAnsi" w:hAnsi="Dyslexie" w:cstheme="minorBidi"/>
                <w:sz w:val="16"/>
                <w:szCs w:val="16"/>
                <w:lang w:eastAsia="en-US"/>
              </w:rPr>
              <w:t>and a range of software</w:t>
            </w:r>
          </w:p>
          <w:p w14:paraId="1C7EDDB4" w14:textId="77777777" w:rsidR="001B19F0" w:rsidRPr="00CD4D21" w:rsidRDefault="001B19F0"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Recordable devices</w:t>
            </w:r>
          </w:p>
          <w:p w14:paraId="4A0BF664" w14:textId="77777777" w:rsidR="001B19F0" w:rsidRPr="00CD4D21" w:rsidRDefault="001B19F0"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Sloping desks</w:t>
            </w:r>
          </w:p>
          <w:p w14:paraId="47F8366A" w14:textId="77777777" w:rsidR="001B19F0" w:rsidRPr="00CD4D21" w:rsidRDefault="001B19F0"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Wedge cushions</w:t>
            </w:r>
            <w:r w:rsidR="00CD4D21">
              <w:rPr>
                <w:rFonts w:ascii="Dyslexie" w:eastAsiaTheme="minorHAnsi" w:hAnsi="Dyslexie" w:cstheme="minorBidi"/>
                <w:sz w:val="16"/>
                <w:szCs w:val="16"/>
                <w:lang w:eastAsia="en-US"/>
              </w:rPr>
              <w:t xml:space="preserve"> </w:t>
            </w:r>
          </w:p>
          <w:p w14:paraId="184C636A" w14:textId="77777777" w:rsidR="001B19F0" w:rsidRPr="00CD4D21" w:rsidRDefault="001B19F0"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Pencil grips</w:t>
            </w:r>
          </w:p>
          <w:p w14:paraId="458EAA5B" w14:textId="77777777" w:rsidR="00640405" w:rsidRPr="00CD4D21" w:rsidRDefault="00640405"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Special pencils and pens</w:t>
            </w:r>
          </w:p>
          <w:p w14:paraId="0D2A3E87" w14:textId="77777777" w:rsidR="00640405" w:rsidRPr="00CD4D21" w:rsidRDefault="00640405"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A range of specialist scissors</w:t>
            </w:r>
          </w:p>
          <w:p w14:paraId="28AD6FE0" w14:textId="77777777" w:rsidR="0045383F" w:rsidRPr="00CD4D21" w:rsidRDefault="0045383F"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Coloured overlays for reading</w:t>
            </w:r>
          </w:p>
          <w:p w14:paraId="20A9AC02" w14:textId="77777777" w:rsidR="001B19F0" w:rsidRPr="00CD4D21" w:rsidRDefault="001B19F0"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Tangle toys</w:t>
            </w:r>
          </w:p>
          <w:p w14:paraId="28389515" w14:textId="77777777" w:rsidR="008D5BE9" w:rsidRPr="00CD4D21" w:rsidRDefault="008D5BE9"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Numicon</w:t>
            </w:r>
          </w:p>
          <w:p w14:paraId="1DBBFDA1" w14:textId="77777777" w:rsidR="008D5BE9" w:rsidRPr="00CD4D21" w:rsidRDefault="008D5BE9" w:rsidP="001B19F0">
            <w:pPr>
              <w:numPr>
                <w:ilvl w:val="0"/>
                <w:numId w:val="10"/>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Weighted cushions</w:t>
            </w:r>
          </w:p>
          <w:p w14:paraId="4FFDC967" w14:textId="77777777" w:rsidR="001B19F0" w:rsidRPr="00CD4D21" w:rsidRDefault="001B19F0" w:rsidP="001B19F0">
            <w:pPr>
              <w:spacing w:after="200" w:line="276" w:lineRule="auto"/>
              <w:contextualSpacing/>
              <w:rPr>
                <w:rFonts w:ascii="Dyslexie" w:eastAsiaTheme="minorHAnsi" w:hAnsi="Dyslexie" w:cstheme="minorBidi"/>
                <w:sz w:val="16"/>
                <w:szCs w:val="16"/>
                <w:lang w:eastAsia="en-US"/>
              </w:rPr>
            </w:pPr>
          </w:p>
          <w:p w14:paraId="56244BEF" w14:textId="77777777" w:rsidR="001B19F0" w:rsidRPr="00CD4D21" w:rsidRDefault="001B19F0" w:rsidP="001B19F0">
            <w:p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work closely with outside agencies and we are open to developing our facilities and resource bank following recommendations made, wherever it is feasible.</w:t>
            </w:r>
          </w:p>
          <w:p w14:paraId="4981EFA8"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0C0A98D2" w14:textId="77777777" w:rsidTr="00CD4D21">
        <w:tc>
          <w:tcPr>
            <w:tcW w:w="10632" w:type="dxa"/>
          </w:tcPr>
          <w:p w14:paraId="142E9C9B" w14:textId="57DB32FD" w:rsidR="00F32793" w:rsidRDefault="00F32793" w:rsidP="00F32793">
            <w:pPr>
              <w:autoSpaceDE w:val="0"/>
              <w:autoSpaceDN w:val="0"/>
              <w:adjustRightInd w:val="0"/>
              <w:rPr>
                <w:rFonts w:ascii="Dyslexie" w:hAnsi="Dyslexie"/>
                <w:b/>
                <w:sz w:val="16"/>
                <w:szCs w:val="16"/>
              </w:rPr>
            </w:pPr>
            <w:r w:rsidRPr="00F85691">
              <w:rPr>
                <w:rFonts w:ascii="Dyslexie" w:hAnsi="Dyslexie"/>
                <w:b/>
                <w:sz w:val="16"/>
                <w:szCs w:val="16"/>
              </w:rPr>
              <w:t>7. The arrangements for consulting parents of children with special educational needs about, and involving such parents in, the education of their child.</w:t>
            </w:r>
          </w:p>
          <w:p w14:paraId="0F3FF984" w14:textId="77777777" w:rsidR="00C704FA" w:rsidRPr="00F85691" w:rsidRDefault="00C704FA" w:rsidP="00F32793">
            <w:pPr>
              <w:autoSpaceDE w:val="0"/>
              <w:autoSpaceDN w:val="0"/>
              <w:adjustRightInd w:val="0"/>
              <w:rPr>
                <w:rFonts w:ascii="Dyslexie" w:hAnsi="Dyslexie"/>
                <w:b/>
                <w:sz w:val="16"/>
                <w:szCs w:val="16"/>
              </w:rPr>
            </w:pPr>
          </w:p>
          <w:p w14:paraId="5B3AAC24" w14:textId="48AAE6D8" w:rsidR="00523AC5" w:rsidRPr="00F85691" w:rsidRDefault="000C5AA8" w:rsidP="00F32793">
            <w:pPr>
              <w:autoSpaceDE w:val="0"/>
              <w:autoSpaceDN w:val="0"/>
              <w:adjustRightInd w:val="0"/>
              <w:rPr>
                <w:rFonts w:ascii="Dyslexie" w:hAnsi="Dyslexie"/>
                <w:sz w:val="16"/>
                <w:szCs w:val="16"/>
              </w:rPr>
            </w:pPr>
            <w:r w:rsidRPr="00F85691">
              <w:rPr>
                <w:rFonts w:ascii="Dyslexie" w:hAnsi="Dyslexie"/>
                <w:sz w:val="16"/>
                <w:szCs w:val="16"/>
              </w:rPr>
              <w:t xml:space="preserve">We believe that working in partnership with parents / carers is essential if we are going to do the best for our children.  </w:t>
            </w:r>
            <w:r w:rsidR="0032411D" w:rsidRPr="00F85691">
              <w:rPr>
                <w:rFonts w:ascii="Dyslexie" w:hAnsi="Dyslexie"/>
                <w:sz w:val="16"/>
                <w:szCs w:val="16"/>
              </w:rPr>
              <w:t xml:space="preserve">Parents / carers of all children in school are invited to </w:t>
            </w:r>
            <w:r w:rsidR="001E719E">
              <w:rPr>
                <w:rFonts w:ascii="Dyslexie" w:hAnsi="Dyslexie"/>
                <w:sz w:val="16"/>
                <w:szCs w:val="16"/>
              </w:rPr>
              <w:t>a parent’s consultation</w:t>
            </w:r>
            <w:r w:rsidR="0032411D" w:rsidRPr="00F85691">
              <w:rPr>
                <w:rFonts w:ascii="Dyslexie" w:hAnsi="Dyslexie"/>
                <w:sz w:val="16"/>
                <w:szCs w:val="16"/>
              </w:rPr>
              <w:t xml:space="preserve"> in the </w:t>
            </w:r>
            <w:r w:rsidR="00060452">
              <w:rPr>
                <w:rFonts w:ascii="Dyslexie" w:hAnsi="Dyslexie"/>
                <w:sz w:val="16"/>
                <w:szCs w:val="16"/>
              </w:rPr>
              <w:t>a</w:t>
            </w:r>
            <w:r w:rsidR="0032411D" w:rsidRPr="00F85691">
              <w:rPr>
                <w:rFonts w:ascii="Dyslexie" w:hAnsi="Dyslexie"/>
                <w:sz w:val="16"/>
                <w:szCs w:val="16"/>
              </w:rPr>
              <w:t xml:space="preserve">utumn </w:t>
            </w:r>
            <w:r w:rsidR="001E719E">
              <w:rPr>
                <w:rFonts w:ascii="Dyslexie" w:hAnsi="Dyslexie"/>
                <w:sz w:val="16"/>
                <w:szCs w:val="16"/>
              </w:rPr>
              <w:t xml:space="preserve">and </w:t>
            </w:r>
            <w:r w:rsidR="00060452">
              <w:rPr>
                <w:rFonts w:ascii="Dyslexie" w:hAnsi="Dyslexie"/>
                <w:sz w:val="16"/>
                <w:szCs w:val="16"/>
              </w:rPr>
              <w:t>s</w:t>
            </w:r>
            <w:r w:rsidR="001E719E">
              <w:rPr>
                <w:rFonts w:ascii="Dyslexie" w:hAnsi="Dyslexie"/>
                <w:sz w:val="16"/>
                <w:szCs w:val="16"/>
              </w:rPr>
              <w:t xml:space="preserve">pring term. </w:t>
            </w:r>
            <w:r w:rsidR="0032411D" w:rsidRPr="00F85691">
              <w:rPr>
                <w:rFonts w:ascii="Dyslexie" w:hAnsi="Dyslexie"/>
                <w:sz w:val="16"/>
                <w:szCs w:val="16"/>
              </w:rPr>
              <w:t xml:space="preserve">In the summer term </w:t>
            </w:r>
            <w:r w:rsidR="00523AC5" w:rsidRPr="00F85691">
              <w:rPr>
                <w:rFonts w:ascii="Dyslexie" w:hAnsi="Dyslexie"/>
                <w:sz w:val="16"/>
                <w:szCs w:val="16"/>
              </w:rPr>
              <w:t>you will</w:t>
            </w:r>
            <w:r w:rsidR="0032411D" w:rsidRPr="00F85691">
              <w:rPr>
                <w:rFonts w:ascii="Dyslexie" w:hAnsi="Dyslexie"/>
                <w:sz w:val="16"/>
                <w:szCs w:val="16"/>
              </w:rPr>
              <w:t xml:space="preserve"> receive a written school report </w:t>
            </w:r>
            <w:r w:rsidR="0032411D" w:rsidRPr="00F85691">
              <w:rPr>
                <w:rFonts w:ascii="Dyslexie" w:hAnsi="Dyslexie"/>
                <w:sz w:val="16"/>
                <w:szCs w:val="16"/>
              </w:rPr>
              <w:lastRenderedPageBreak/>
              <w:t xml:space="preserve">and are given the opportunity to meet with the class teacher if </w:t>
            </w:r>
            <w:r w:rsidR="00523AC5" w:rsidRPr="00F85691">
              <w:rPr>
                <w:rFonts w:ascii="Dyslexie" w:hAnsi="Dyslexie"/>
                <w:sz w:val="16"/>
                <w:szCs w:val="16"/>
              </w:rPr>
              <w:t>you</w:t>
            </w:r>
            <w:r w:rsidR="0032411D" w:rsidRPr="00F85691">
              <w:rPr>
                <w:rFonts w:ascii="Dyslexie" w:hAnsi="Dyslexie"/>
                <w:sz w:val="16"/>
                <w:szCs w:val="16"/>
              </w:rPr>
              <w:t xml:space="preserve"> </w:t>
            </w:r>
            <w:r w:rsidR="00523AC5" w:rsidRPr="00F85691">
              <w:rPr>
                <w:rFonts w:ascii="Dyslexie" w:hAnsi="Dyslexie"/>
                <w:sz w:val="16"/>
                <w:szCs w:val="16"/>
              </w:rPr>
              <w:t>want to discuss the content of the report.  In addition to this, throughout the year you may be invited into your child’s class to experience some of the learning or events that your child participates in.  Every year group provides at least one parents’ information session in the evening.  On the school website</w:t>
            </w:r>
            <w:r w:rsidR="002A289E" w:rsidRPr="00F85691">
              <w:rPr>
                <w:rFonts w:ascii="Dyslexie" w:hAnsi="Dyslexie"/>
                <w:sz w:val="16"/>
                <w:szCs w:val="16"/>
              </w:rPr>
              <w:t>,</w:t>
            </w:r>
            <w:r w:rsidR="00523AC5" w:rsidRPr="00F85691">
              <w:rPr>
                <w:rFonts w:ascii="Dyslexie" w:hAnsi="Dyslexie"/>
                <w:sz w:val="16"/>
                <w:szCs w:val="16"/>
              </w:rPr>
              <w:t xml:space="preserve"> every year group has their own page where they post information and photographs of their learning experiences. Many parents choose to volunteer either on a regular basis or for special events. </w:t>
            </w:r>
          </w:p>
          <w:p w14:paraId="74EAC601" w14:textId="77777777" w:rsidR="00523AC5" w:rsidRPr="00F85691" w:rsidRDefault="00523AC5" w:rsidP="00F32793">
            <w:pPr>
              <w:autoSpaceDE w:val="0"/>
              <w:autoSpaceDN w:val="0"/>
              <w:adjustRightInd w:val="0"/>
              <w:rPr>
                <w:rFonts w:ascii="Dyslexie" w:hAnsi="Dyslexie"/>
                <w:sz w:val="16"/>
                <w:szCs w:val="16"/>
              </w:rPr>
            </w:pPr>
          </w:p>
          <w:p w14:paraId="6DBB07E6" w14:textId="77777777" w:rsidR="00523AC5" w:rsidRPr="00CD4D21" w:rsidRDefault="000C5AA8" w:rsidP="00F32793">
            <w:pPr>
              <w:autoSpaceDE w:val="0"/>
              <w:autoSpaceDN w:val="0"/>
              <w:adjustRightInd w:val="0"/>
              <w:rPr>
                <w:rFonts w:ascii="Dyslexie" w:hAnsi="Dyslexie"/>
                <w:sz w:val="16"/>
                <w:szCs w:val="16"/>
              </w:rPr>
            </w:pPr>
            <w:r w:rsidRPr="00F85691">
              <w:rPr>
                <w:rFonts w:ascii="Dyslexie" w:hAnsi="Dyslexie"/>
                <w:sz w:val="16"/>
                <w:szCs w:val="16"/>
              </w:rPr>
              <w:t>We operate an ‘open door’ policy.  This means that we welcome you to phone, email or come in to meet with us at school as often as you feel is helpful.  You are also invited to all significan</w:t>
            </w:r>
            <w:r w:rsidR="0032411D" w:rsidRPr="00F85691">
              <w:rPr>
                <w:rFonts w:ascii="Dyslexie" w:hAnsi="Dyslexie"/>
                <w:sz w:val="16"/>
                <w:szCs w:val="16"/>
              </w:rPr>
              <w:t>t meetings regarding your child.</w:t>
            </w:r>
            <w:r w:rsidR="0032411D" w:rsidRPr="00CD4D21">
              <w:rPr>
                <w:rFonts w:ascii="Dyslexie" w:hAnsi="Dyslexie"/>
                <w:sz w:val="16"/>
                <w:szCs w:val="16"/>
              </w:rPr>
              <w:t xml:space="preserve">  </w:t>
            </w:r>
          </w:p>
          <w:p w14:paraId="3B2B065B" w14:textId="77777777" w:rsidR="00523AC5" w:rsidRPr="00CD4D21" w:rsidRDefault="00523AC5" w:rsidP="00F32793">
            <w:pPr>
              <w:autoSpaceDE w:val="0"/>
              <w:autoSpaceDN w:val="0"/>
              <w:adjustRightInd w:val="0"/>
              <w:rPr>
                <w:rFonts w:ascii="Dyslexie" w:hAnsi="Dyslexie"/>
                <w:sz w:val="16"/>
                <w:szCs w:val="16"/>
              </w:rPr>
            </w:pPr>
          </w:p>
          <w:p w14:paraId="7C9F9803" w14:textId="77777777" w:rsidR="00523AC5" w:rsidRPr="00CD4D21" w:rsidRDefault="00523AC5" w:rsidP="00F32793">
            <w:pPr>
              <w:autoSpaceDE w:val="0"/>
              <w:autoSpaceDN w:val="0"/>
              <w:adjustRightInd w:val="0"/>
              <w:rPr>
                <w:rFonts w:ascii="Dyslexie" w:hAnsi="Dyslexie"/>
                <w:sz w:val="16"/>
                <w:szCs w:val="16"/>
              </w:rPr>
            </w:pPr>
            <w:r w:rsidRPr="00CD4D21">
              <w:rPr>
                <w:rFonts w:ascii="Dyslexie" w:hAnsi="Dyslexie"/>
                <w:sz w:val="16"/>
                <w:szCs w:val="16"/>
              </w:rPr>
              <w:t xml:space="preserve">If your child has Special Educational </w:t>
            </w:r>
            <w:r w:rsidR="00CD4D21">
              <w:rPr>
                <w:rFonts w:ascii="Dyslexie" w:hAnsi="Dyslexie"/>
                <w:sz w:val="16"/>
                <w:szCs w:val="16"/>
              </w:rPr>
              <w:t xml:space="preserve">Need </w:t>
            </w:r>
            <w:r w:rsidR="00B20789" w:rsidRPr="00CD4D21">
              <w:rPr>
                <w:rFonts w:ascii="Dyslexie" w:hAnsi="Dyslexie"/>
                <w:sz w:val="16"/>
                <w:szCs w:val="16"/>
              </w:rPr>
              <w:t>or a Disability</w:t>
            </w:r>
            <w:r w:rsidRPr="00CD4D21">
              <w:rPr>
                <w:rFonts w:ascii="Dyslexie" w:hAnsi="Dyslexie"/>
                <w:sz w:val="16"/>
                <w:szCs w:val="16"/>
              </w:rPr>
              <w:t xml:space="preserve">, </w:t>
            </w:r>
            <w:r w:rsidR="0032411D" w:rsidRPr="00CD4D21">
              <w:rPr>
                <w:rFonts w:ascii="Dyslexie" w:hAnsi="Dyslexie"/>
                <w:sz w:val="16"/>
                <w:szCs w:val="16"/>
              </w:rPr>
              <w:t xml:space="preserve">you will </w:t>
            </w:r>
            <w:r w:rsidRPr="00CD4D21">
              <w:rPr>
                <w:rFonts w:ascii="Dyslexie" w:hAnsi="Dyslexie"/>
                <w:sz w:val="16"/>
                <w:szCs w:val="16"/>
              </w:rPr>
              <w:t xml:space="preserve">also </w:t>
            </w:r>
            <w:r w:rsidR="0032411D" w:rsidRPr="00CD4D21">
              <w:rPr>
                <w:rFonts w:ascii="Dyslexie" w:hAnsi="Dyslexie"/>
                <w:sz w:val="16"/>
                <w:szCs w:val="16"/>
              </w:rPr>
              <w:t xml:space="preserve">be invited to a termly support plan meeting where you can contribute to discussions on their strengths, needs, the desired outcomes and the strategies and resources which will be used to work towards these.  </w:t>
            </w:r>
          </w:p>
          <w:p w14:paraId="1197ABD2" w14:textId="77777777" w:rsidR="00523AC5" w:rsidRPr="00CD4D21" w:rsidRDefault="00523AC5" w:rsidP="00F32793">
            <w:pPr>
              <w:autoSpaceDE w:val="0"/>
              <w:autoSpaceDN w:val="0"/>
              <w:adjustRightInd w:val="0"/>
              <w:rPr>
                <w:rFonts w:ascii="Dyslexie" w:hAnsi="Dyslexie"/>
                <w:sz w:val="16"/>
                <w:szCs w:val="16"/>
              </w:rPr>
            </w:pPr>
          </w:p>
          <w:p w14:paraId="02A74D2B" w14:textId="77777777" w:rsidR="008D5BE9" w:rsidRPr="00CD4D21" w:rsidRDefault="008D5BE9" w:rsidP="00F32793">
            <w:pPr>
              <w:autoSpaceDE w:val="0"/>
              <w:autoSpaceDN w:val="0"/>
              <w:adjustRightInd w:val="0"/>
              <w:rPr>
                <w:rFonts w:ascii="Dyslexie" w:hAnsi="Dyslexie"/>
                <w:sz w:val="16"/>
                <w:szCs w:val="16"/>
              </w:rPr>
            </w:pPr>
            <w:r w:rsidRPr="00CD4D21">
              <w:rPr>
                <w:rFonts w:ascii="Dyslexie" w:hAnsi="Dyslexie"/>
                <w:sz w:val="16"/>
                <w:szCs w:val="16"/>
              </w:rPr>
              <w:t>We host</w:t>
            </w:r>
            <w:r w:rsidR="00523AC5" w:rsidRPr="00CD4D21">
              <w:rPr>
                <w:rFonts w:ascii="Dyslexie" w:hAnsi="Dyslexie"/>
                <w:sz w:val="16"/>
                <w:szCs w:val="16"/>
              </w:rPr>
              <w:t xml:space="preserve"> termly parents </w:t>
            </w:r>
            <w:r w:rsidRPr="00CD4D21">
              <w:rPr>
                <w:rFonts w:ascii="Dyslexie" w:hAnsi="Dyslexie"/>
                <w:sz w:val="16"/>
                <w:szCs w:val="16"/>
              </w:rPr>
              <w:t>‘Coffee and Chat’ sessions</w:t>
            </w:r>
            <w:r w:rsidR="00523AC5" w:rsidRPr="00CD4D21">
              <w:rPr>
                <w:rFonts w:ascii="Dyslexie" w:hAnsi="Dyslexie"/>
                <w:sz w:val="16"/>
                <w:szCs w:val="16"/>
              </w:rPr>
              <w:t xml:space="preserve">.  These provide an opportunity for parents / carers to chat together, as well as with members of the Inclusion Team.  </w:t>
            </w:r>
            <w:r w:rsidRPr="00CD4D21">
              <w:rPr>
                <w:rFonts w:ascii="Dyslexie" w:hAnsi="Dyslexie"/>
                <w:sz w:val="16"/>
                <w:szCs w:val="16"/>
              </w:rPr>
              <w:t>The focus of each session comes from suggestions made by parents.</w:t>
            </w:r>
          </w:p>
          <w:p w14:paraId="67480EBC" w14:textId="77777777" w:rsidR="008D5BE9" w:rsidRPr="00CD4D21" w:rsidRDefault="008D5BE9" w:rsidP="00F32793">
            <w:pPr>
              <w:autoSpaceDE w:val="0"/>
              <w:autoSpaceDN w:val="0"/>
              <w:adjustRightInd w:val="0"/>
              <w:rPr>
                <w:rFonts w:ascii="Dyslexie" w:hAnsi="Dyslexie"/>
                <w:sz w:val="16"/>
                <w:szCs w:val="16"/>
              </w:rPr>
            </w:pPr>
          </w:p>
          <w:p w14:paraId="526A3144" w14:textId="2F95A432" w:rsidR="00523AC5" w:rsidRPr="00CD4D21" w:rsidRDefault="009D39A8" w:rsidP="00F32793">
            <w:pPr>
              <w:autoSpaceDE w:val="0"/>
              <w:autoSpaceDN w:val="0"/>
              <w:adjustRightInd w:val="0"/>
              <w:rPr>
                <w:rFonts w:ascii="Dyslexie" w:hAnsi="Dyslexie"/>
                <w:sz w:val="16"/>
                <w:szCs w:val="16"/>
              </w:rPr>
            </w:pPr>
            <w:r w:rsidRPr="00CD4D21">
              <w:rPr>
                <w:rFonts w:ascii="Dyslexie" w:hAnsi="Dyslexie"/>
                <w:sz w:val="16"/>
                <w:szCs w:val="16"/>
              </w:rPr>
              <w:t>We have a</w:t>
            </w:r>
            <w:r w:rsidR="008D5BE9" w:rsidRPr="00CD4D21">
              <w:rPr>
                <w:rFonts w:ascii="Dyslexie" w:hAnsi="Dyslexie"/>
                <w:sz w:val="16"/>
                <w:szCs w:val="16"/>
              </w:rPr>
              <w:t xml:space="preserve"> termly newsletter, which is put together by one of our parents</w:t>
            </w:r>
            <w:r w:rsidR="00EA2B05">
              <w:rPr>
                <w:rFonts w:ascii="Dyslexie" w:hAnsi="Dyslexie"/>
                <w:sz w:val="16"/>
                <w:szCs w:val="16"/>
              </w:rPr>
              <w:t xml:space="preserve"> and the Inclusion Team</w:t>
            </w:r>
            <w:r w:rsidR="008D5BE9" w:rsidRPr="00CD4D21">
              <w:rPr>
                <w:rFonts w:ascii="Dyslexie" w:hAnsi="Dyslexie"/>
                <w:sz w:val="16"/>
                <w:szCs w:val="16"/>
              </w:rPr>
              <w:t xml:space="preserve">.  </w:t>
            </w:r>
            <w:r w:rsidR="00EF0D13">
              <w:rPr>
                <w:rFonts w:ascii="Dyslexie" w:hAnsi="Dyslexie"/>
                <w:sz w:val="16"/>
                <w:szCs w:val="16"/>
              </w:rPr>
              <w:t xml:space="preserve">The newsletter often contains </w:t>
            </w:r>
            <w:r w:rsidR="008D5BE9" w:rsidRPr="00CD4D21">
              <w:rPr>
                <w:rFonts w:ascii="Dyslexie" w:hAnsi="Dyslexie"/>
                <w:sz w:val="16"/>
                <w:szCs w:val="16"/>
              </w:rPr>
              <w:t>minutes from the</w:t>
            </w:r>
            <w:r w:rsidR="0028662D">
              <w:rPr>
                <w:rFonts w:ascii="Dyslexie" w:hAnsi="Dyslexie"/>
                <w:sz w:val="16"/>
                <w:szCs w:val="16"/>
              </w:rPr>
              <w:t xml:space="preserve"> Coffee and Chat session, information about activities in the local area and information about different needs and useful tool/websites. </w:t>
            </w:r>
            <w:r w:rsidR="00523AC5" w:rsidRPr="00CD4D21">
              <w:rPr>
                <w:rFonts w:ascii="Dyslexie" w:hAnsi="Dyslexie"/>
                <w:sz w:val="16"/>
                <w:szCs w:val="16"/>
              </w:rPr>
              <w:t xml:space="preserve">  </w:t>
            </w:r>
          </w:p>
          <w:p w14:paraId="4EF0EEEB"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297FB66E" w14:textId="77777777" w:rsidTr="00CD4D21">
        <w:tc>
          <w:tcPr>
            <w:tcW w:w="10632" w:type="dxa"/>
          </w:tcPr>
          <w:p w14:paraId="0D9575E7" w14:textId="0ECC3B13" w:rsidR="00F32793" w:rsidRDefault="00F32793" w:rsidP="00F32793">
            <w:pPr>
              <w:autoSpaceDE w:val="0"/>
              <w:autoSpaceDN w:val="0"/>
              <w:adjustRightInd w:val="0"/>
              <w:rPr>
                <w:rFonts w:ascii="Dyslexie" w:hAnsi="Dyslexie"/>
                <w:b/>
                <w:sz w:val="16"/>
                <w:szCs w:val="16"/>
              </w:rPr>
            </w:pPr>
            <w:r w:rsidRPr="00CD4D21">
              <w:rPr>
                <w:rFonts w:ascii="Dyslexie" w:hAnsi="Dyslexie"/>
                <w:b/>
                <w:sz w:val="16"/>
                <w:szCs w:val="16"/>
              </w:rPr>
              <w:lastRenderedPageBreak/>
              <w:t>8. The arrangements for consulting young people with special educational needs about, and involving them in, their education.</w:t>
            </w:r>
          </w:p>
          <w:p w14:paraId="4C030E09" w14:textId="77777777" w:rsidR="00C704FA" w:rsidRPr="00CD4D21" w:rsidRDefault="00C704FA" w:rsidP="00F32793">
            <w:pPr>
              <w:autoSpaceDE w:val="0"/>
              <w:autoSpaceDN w:val="0"/>
              <w:adjustRightInd w:val="0"/>
              <w:rPr>
                <w:rFonts w:ascii="Dyslexie" w:hAnsi="Dyslexie"/>
                <w:b/>
                <w:sz w:val="16"/>
                <w:szCs w:val="16"/>
              </w:rPr>
            </w:pPr>
          </w:p>
          <w:p w14:paraId="39D8C894" w14:textId="77777777" w:rsidR="004469E7" w:rsidRPr="00CD4D21" w:rsidRDefault="000C5AA8" w:rsidP="00F32793">
            <w:pPr>
              <w:autoSpaceDE w:val="0"/>
              <w:autoSpaceDN w:val="0"/>
              <w:adjustRightInd w:val="0"/>
              <w:rPr>
                <w:rFonts w:ascii="Dyslexie" w:hAnsi="Dyslexie"/>
                <w:sz w:val="16"/>
                <w:szCs w:val="16"/>
              </w:rPr>
            </w:pPr>
            <w:r w:rsidRPr="00CD4D21">
              <w:rPr>
                <w:rFonts w:ascii="Dyslexie" w:hAnsi="Dyslexie"/>
                <w:sz w:val="16"/>
                <w:szCs w:val="16"/>
              </w:rPr>
              <w:t xml:space="preserve">Every child with an identified special educational need works with a member of staff to create a ‘one page profile’, this details what the child feels are their strengths, needs and the most effective ways of engaging and supporting them.  </w:t>
            </w:r>
          </w:p>
          <w:p w14:paraId="4C93AF4E" w14:textId="77777777" w:rsidR="004469E7" w:rsidRPr="00CD4D21" w:rsidRDefault="004469E7" w:rsidP="00F32793">
            <w:pPr>
              <w:autoSpaceDE w:val="0"/>
              <w:autoSpaceDN w:val="0"/>
              <w:adjustRightInd w:val="0"/>
              <w:rPr>
                <w:rFonts w:ascii="Dyslexie" w:hAnsi="Dyslexie"/>
                <w:sz w:val="16"/>
                <w:szCs w:val="16"/>
              </w:rPr>
            </w:pPr>
          </w:p>
          <w:p w14:paraId="58B91F7F" w14:textId="77777777" w:rsidR="004469E7" w:rsidRDefault="000C5AA8" w:rsidP="00F32793">
            <w:pPr>
              <w:autoSpaceDE w:val="0"/>
              <w:autoSpaceDN w:val="0"/>
              <w:adjustRightInd w:val="0"/>
              <w:rPr>
                <w:rFonts w:ascii="Dyslexie" w:hAnsi="Dyslexie"/>
                <w:sz w:val="16"/>
                <w:szCs w:val="16"/>
              </w:rPr>
            </w:pPr>
            <w:r w:rsidRPr="00CD4D21">
              <w:rPr>
                <w:rFonts w:ascii="Dyslexie" w:hAnsi="Dyslexie"/>
                <w:sz w:val="16"/>
                <w:szCs w:val="16"/>
              </w:rPr>
              <w:t xml:space="preserve">Children are encouraged to contribute to Termly Support Plan </w:t>
            </w:r>
            <w:r w:rsidR="004469E7" w:rsidRPr="00CD4D21">
              <w:rPr>
                <w:rFonts w:ascii="Dyslexie" w:hAnsi="Dyslexie"/>
                <w:sz w:val="16"/>
                <w:szCs w:val="16"/>
              </w:rPr>
              <w:t xml:space="preserve">meetings and Annual Reviews.  The contribution will vary according to the age and abilities of the child.  It may include attending the meetings in person, discussing progress and next steps with a trusted adult who can then share these on behalf of the child and / or the use of pictures, writing or videos made with the child. </w:t>
            </w:r>
          </w:p>
          <w:p w14:paraId="50FA3502" w14:textId="77777777" w:rsidR="00914B3B" w:rsidRPr="00CD4D21" w:rsidRDefault="00914B3B" w:rsidP="00F32793">
            <w:pPr>
              <w:autoSpaceDE w:val="0"/>
              <w:autoSpaceDN w:val="0"/>
              <w:adjustRightInd w:val="0"/>
              <w:rPr>
                <w:rFonts w:ascii="Dyslexie" w:hAnsi="Dyslexie"/>
                <w:sz w:val="16"/>
                <w:szCs w:val="16"/>
              </w:rPr>
            </w:pPr>
          </w:p>
          <w:p w14:paraId="29D080D1" w14:textId="77777777" w:rsidR="00D87045" w:rsidRPr="00CD4D21" w:rsidRDefault="00D87045" w:rsidP="00F32793">
            <w:pPr>
              <w:autoSpaceDE w:val="0"/>
              <w:autoSpaceDN w:val="0"/>
              <w:adjustRightInd w:val="0"/>
              <w:rPr>
                <w:rFonts w:ascii="Dyslexie" w:hAnsi="Dyslexie"/>
                <w:sz w:val="16"/>
                <w:szCs w:val="16"/>
              </w:rPr>
            </w:pPr>
            <w:r w:rsidRPr="00CD4D21">
              <w:rPr>
                <w:rFonts w:ascii="Dyslexie" w:hAnsi="Dyslexie"/>
                <w:sz w:val="16"/>
                <w:szCs w:val="16"/>
              </w:rPr>
              <w:t xml:space="preserve">As a result of the Termly Support Plan meeting, a set of </w:t>
            </w:r>
            <w:r w:rsidR="00E15A5B" w:rsidRPr="009D12F2">
              <w:rPr>
                <w:rFonts w:ascii="Dyslexie" w:hAnsi="Dyslexie"/>
                <w:sz w:val="16"/>
                <w:szCs w:val="16"/>
              </w:rPr>
              <w:t>outcomes</w:t>
            </w:r>
            <w:r w:rsidRPr="00CD4D21">
              <w:rPr>
                <w:rFonts w:ascii="Dyslexie" w:hAnsi="Dyslexie"/>
                <w:sz w:val="16"/>
                <w:szCs w:val="16"/>
              </w:rPr>
              <w:t xml:space="preserve"> are created for each individual. The children are given ownership over these and are able to refer to them when necessary. </w:t>
            </w:r>
          </w:p>
          <w:p w14:paraId="3EEAABC4" w14:textId="77777777" w:rsidR="00D87045" w:rsidRPr="00CD4D21" w:rsidRDefault="00D87045" w:rsidP="00F32793">
            <w:pPr>
              <w:autoSpaceDE w:val="0"/>
              <w:autoSpaceDN w:val="0"/>
              <w:adjustRightInd w:val="0"/>
              <w:rPr>
                <w:rFonts w:ascii="Dyslexie" w:hAnsi="Dyslexie"/>
                <w:sz w:val="16"/>
                <w:szCs w:val="16"/>
              </w:rPr>
            </w:pPr>
          </w:p>
          <w:p w14:paraId="4BCC4FE0" w14:textId="1E75FDC8" w:rsidR="000C5AA8" w:rsidRPr="00CD4D21" w:rsidRDefault="004469E7" w:rsidP="00F32793">
            <w:pPr>
              <w:autoSpaceDE w:val="0"/>
              <w:autoSpaceDN w:val="0"/>
              <w:adjustRightInd w:val="0"/>
              <w:rPr>
                <w:rFonts w:ascii="Dyslexie" w:hAnsi="Dyslexie"/>
                <w:sz w:val="16"/>
                <w:szCs w:val="16"/>
              </w:rPr>
            </w:pPr>
            <w:r w:rsidRPr="00CD4D21">
              <w:rPr>
                <w:rFonts w:ascii="Dyslexie" w:hAnsi="Dyslexie"/>
                <w:sz w:val="16"/>
                <w:szCs w:val="16"/>
              </w:rPr>
              <w:t>Every year group has their own way</w:t>
            </w:r>
            <w:r w:rsidR="0028662D">
              <w:rPr>
                <w:rFonts w:ascii="Dyslexie" w:hAnsi="Dyslexie"/>
                <w:sz w:val="16"/>
                <w:szCs w:val="16"/>
              </w:rPr>
              <w:t xml:space="preserve"> of managing individual outcomes </w:t>
            </w:r>
            <w:r w:rsidRPr="00CD4D21">
              <w:rPr>
                <w:rFonts w:ascii="Dyslexie" w:hAnsi="Dyslexie"/>
                <w:sz w:val="16"/>
                <w:szCs w:val="16"/>
              </w:rPr>
              <w:t xml:space="preserve">for all children, including those with SEND.  </w:t>
            </w:r>
          </w:p>
          <w:p w14:paraId="78211DC3"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3F877472" w14:textId="77777777" w:rsidTr="00CD4D21">
        <w:tc>
          <w:tcPr>
            <w:tcW w:w="10632" w:type="dxa"/>
          </w:tcPr>
          <w:p w14:paraId="238665B7" w14:textId="32695CA5" w:rsidR="001B55CE" w:rsidRDefault="001B55CE" w:rsidP="001B55CE">
            <w:pPr>
              <w:autoSpaceDE w:val="0"/>
              <w:autoSpaceDN w:val="0"/>
              <w:adjustRightInd w:val="0"/>
              <w:rPr>
                <w:rFonts w:ascii="Dyslexie" w:hAnsi="Dyslexie"/>
                <w:b/>
                <w:sz w:val="16"/>
                <w:szCs w:val="16"/>
              </w:rPr>
            </w:pPr>
            <w:r w:rsidRPr="00CD4D21">
              <w:rPr>
                <w:rFonts w:ascii="Dyslexie" w:hAnsi="Dyslexie"/>
                <w:b/>
                <w:sz w:val="16"/>
                <w:szCs w:val="16"/>
              </w:rPr>
              <w:t>9. Any arrangements made by the governing body or the proprietor relating to the treatment of complaints from parents of pupils with special educational needs concerning the provision made at the school.</w:t>
            </w:r>
          </w:p>
          <w:p w14:paraId="0F13FBAA" w14:textId="77777777" w:rsidR="00C704FA" w:rsidRPr="00CD4D21" w:rsidRDefault="00C704FA" w:rsidP="001B55CE">
            <w:pPr>
              <w:autoSpaceDE w:val="0"/>
              <w:autoSpaceDN w:val="0"/>
              <w:adjustRightInd w:val="0"/>
              <w:rPr>
                <w:rFonts w:ascii="Dyslexie" w:hAnsi="Dyslexie"/>
                <w:b/>
                <w:sz w:val="16"/>
                <w:szCs w:val="16"/>
              </w:rPr>
            </w:pPr>
          </w:p>
          <w:p w14:paraId="75F8E974" w14:textId="205D60C1" w:rsidR="00A01667" w:rsidRPr="00CD4D21" w:rsidRDefault="00A01667" w:rsidP="00A01667">
            <w:pPr>
              <w:autoSpaceDE w:val="0"/>
              <w:autoSpaceDN w:val="0"/>
              <w:adjustRightInd w:val="0"/>
              <w:rPr>
                <w:rFonts w:ascii="Dyslexie" w:hAnsi="Dyslexie"/>
                <w:sz w:val="16"/>
                <w:szCs w:val="16"/>
              </w:rPr>
            </w:pPr>
            <w:r w:rsidRPr="00CD4D21">
              <w:rPr>
                <w:rFonts w:ascii="Dyslexie" w:hAnsi="Dyslexie"/>
                <w:sz w:val="16"/>
                <w:szCs w:val="16"/>
              </w:rPr>
              <w:t xml:space="preserve">We hope that you will find us approachable and will feel comfortable talking to us about any issues.  It is very important to us and your child’s success that we can work in partnership.  We are open to suggestions and welcome feedback.  If you have a concern, query or complaint you can speak to your child’s class teacher or a member of the Inclusion Team.    If you are not content with the response, the next </w:t>
            </w:r>
            <w:r w:rsidR="001A6E89" w:rsidRPr="00CD4D21">
              <w:rPr>
                <w:rFonts w:ascii="Dyslexie" w:hAnsi="Dyslexie"/>
                <w:sz w:val="16"/>
                <w:szCs w:val="16"/>
              </w:rPr>
              <w:t xml:space="preserve">contact should be the Head </w:t>
            </w:r>
            <w:r w:rsidR="00060452">
              <w:rPr>
                <w:rFonts w:ascii="Dyslexie" w:hAnsi="Dyslexie"/>
                <w:sz w:val="16"/>
                <w:szCs w:val="16"/>
              </w:rPr>
              <w:t>of School</w:t>
            </w:r>
            <w:r w:rsidRPr="00CD4D21">
              <w:rPr>
                <w:rFonts w:ascii="Dyslexie" w:hAnsi="Dyslexie"/>
                <w:sz w:val="16"/>
                <w:szCs w:val="16"/>
              </w:rPr>
              <w:t>.  If the outcome is still not to your satisfaction</w:t>
            </w:r>
            <w:r w:rsidR="000C5AA8" w:rsidRPr="00CD4D21">
              <w:rPr>
                <w:rFonts w:ascii="Dyslexie" w:hAnsi="Dyslexie"/>
                <w:sz w:val="16"/>
                <w:szCs w:val="16"/>
              </w:rPr>
              <w:t>, you can contact</w:t>
            </w:r>
            <w:r w:rsidR="00E15A5B">
              <w:rPr>
                <w:rFonts w:ascii="Dyslexie" w:hAnsi="Dyslexie"/>
                <w:sz w:val="16"/>
                <w:szCs w:val="16"/>
              </w:rPr>
              <w:t xml:space="preserve"> the Chair</w:t>
            </w:r>
            <w:r w:rsidRPr="00CD4D21">
              <w:rPr>
                <w:rFonts w:ascii="Dyslexie" w:hAnsi="Dyslexie"/>
                <w:sz w:val="16"/>
                <w:szCs w:val="16"/>
              </w:rPr>
              <w:t xml:space="preserve"> of Governors.  Contact details are below:</w:t>
            </w:r>
          </w:p>
          <w:p w14:paraId="3431C08F" w14:textId="040240A1" w:rsidR="00721934" w:rsidRDefault="00721934" w:rsidP="00A01667">
            <w:pPr>
              <w:autoSpaceDE w:val="0"/>
              <w:autoSpaceDN w:val="0"/>
              <w:adjustRightInd w:val="0"/>
              <w:rPr>
                <w:rFonts w:ascii="Dyslexie" w:hAnsi="Dyslexie"/>
                <w:sz w:val="16"/>
                <w:szCs w:val="16"/>
              </w:rPr>
            </w:pPr>
          </w:p>
          <w:p w14:paraId="657621C0" w14:textId="56A97387" w:rsidR="00D70F03" w:rsidRPr="004F690F" w:rsidRDefault="00D70F03" w:rsidP="00A01667">
            <w:pPr>
              <w:autoSpaceDE w:val="0"/>
              <w:autoSpaceDN w:val="0"/>
              <w:adjustRightInd w:val="0"/>
              <w:rPr>
                <w:rFonts w:ascii="Dyslexie" w:hAnsi="Dyslexie"/>
                <w:sz w:val="16"/>
                <w:szCs w:val="16"/>
              </w:rPr>
            </w:pPr>
            <w:r>
              <w:rPr>
                <w:rFonts w:ascii="Dyslexie" w:hAnsi="Dyslexie"/>
                <w:sz w:val="16"/>
                <w:szCs w:val="16"/>
              </w:rPr>
              <w:t>Executive Headteacher</w:t>
            </w:r>
          </w:p>
          <w:p w14:paraId="73B50A8F" w14:textId="7620D2EA" w:rsidR="00721934" w:rsidRPr="004F690F" w:rsidRDefault="00721934" w:rsidP="00A01667">
            <w:pPr>
              <w:autoSpaceDE w:val="0"/>
              <w:autoSpaceDN w:val="0"/>
              <w:adjustRightInd w:val="0"/>
              <w:rPr>
                <w:rFonts w:ascii="Dyslexie" w:hAnsi="Dyslexie"/>
                <w:sz w:val="16"/>
                <w:szCs w:val="16"/>
              </w:rPr>
            </w:pPr>
            <w:r w:rsidRPr="004F690F">
              <w:rPr>
                <w:rFonts w:ascii="Dyslexie" w:hAnsi="Dyslexie"/>
                <w:sz w:val="16"/>
                <w:szCs w:val="16"/>
              </w:rPr>
              <w:t xml:space="preserve">Miss </w:t>
            </w:r>
            <w:r w:rsidR="00060452">
              <w:rPr>
                <w:rFonts w:ascii="Dyslexie" w:hAnsi="Dyslexie"/>
                <w:sz w:val="16"/>
                <w:szCs w:val="16"/>
              </w:rPr>
              <w:t>Alison Oxtoby</w:t>
            </w:r>
          </w:p>
          <w:p w14:paraId="0362FD46" w14:textId="156D1553" w:rsidR="00721934" w:rsidRPr="004F690F" w:rsidRDefault="00721934" w:rsidP="00A01667">
            <w:pPr>
              <w:autoSpaceDE w:val="0"/>
              <w:autoSpaceDN w:val="0"/>
              <w:adjustRightInd w:val="0"/>
              <w:rPr>
                <w:rFonts w:ascii="Dyslexie" w:hAnsi="Dyslexie"/>
                <w:sz w:val="16"/>
                <w:szCs w:val="16"/>
              </w:rPr>
            </w:pPr>
            <w:r w:rsidRPr="004F690F">
              <w:rPr>
                <w:rFonts w:ascii="Dyslexie" w:hAnsi="Dyslexie"/>
                <w:sz w:val="16"/>
                <w:szCs w:val="16"/>
              </w:rPr>
              <w:t xml:space="preserve">01482 </w:t>
            </w:r>
            <w:r w:rsidR="00060452">
              <w:rPr>
                <w:rFonts w:ascii="Dyslexie" w:hAnsi="Dyslexie"/>
                <w:sz w:val="16"/>
                <w:szCs w:val="16"/>
              </w:rPr>
              <w:t>855279</w:t>
            </w:r>
          </w:p>
          <w:p w14:paraId="079B1A82" w14:textId="187A29E7" w:rsidR="00721934" w:rsidRDefault="0028662D" w:rsidP="00A01667">
            <w:pPr>
              <w:autoSpaceDE w:val="0"/>
              <w:autoSpaceDN w:val="0"/>
              <w:adjustRightInd w:val="0"/>
              <w:rPr>
                <w:rFonts w:ascii="Dyslexie" w:hAnsi="Dyslexie"/>
                <w:sz w:val="16"/>
                <w:szCs w:val="16"/>
              </w:rPr>
            </w:pPr>
            <w:r>
              <w:rPr>
                <w:rFonts w:ascii="Dyslexie" w:hAnsi="Dyslexie"/>
                <w:sz w:val="16"/>
                <w:szCs w:val="16"/>
              </w:rPr>
              <w:t>alison.oxtoby@edukos</w:t>
            </w:r>
            <w:r w:rsidR="00060452">
              <w:rPr>
                <w:rFonts w:ascii="Dyslexie" w:hAnsi="Dyslexie"/>
                <w:sz w:val="16"/>
                <w:szCs w:val="16"/>
              </w:rPr>
              <w:t>.co.uk</w:t>
            </w:r>
          </w:p>
          <w:p w14:paraId="1D35F103" w14:textId="77777777" w:rsidR="00A01667" w:rsidRPr="00CD4D21" w:rsidRDefault="00A01667" w:rsidP="00A01667">
            <w:pPr>
              <w:autoSpaceDE w:val="0"/>
              <w:autoSpaceDN w:val="0"/>
              <w:adjustRightInd w:val="0"/>
              <w:rPr>
                <w:rFonts w:ascii="Dyslexie" w:hAnsi="Dyslexie"/>
                <w:sz w:val="16"/>
                <w:szCs w:val="16"/>
              </w:rPr>
            </w:pPr>
          </w:p>
          <w:p w14:paraId="396BB6B7" w14:textId="77777777" w:rsidR="00A01667" w:rsidRPr="00CD4D21" w:rsidRDefault="00E15A5B" w:rsidP="00A01667">
            <w:pPr>
              <w:autoSpaceDE w:val="0"/>
              <w:autoSpaceDN w:val="0"/>
              <w:adjustRightInd w:val="0"/>
              <w:rPr>
                <w:rFonts w:ascii="Dyslexie" w:hAnsi="Dyslexie"/>
                <w:sz w:val="16"/>
                <w:szCs w:val="16"/>
              </w:rPr>
            </w:pPr>
            <w:r>
              <w:rPr>
                <w:rFonts w:ascii="Dyslexie" w:hAnsi="Dyslexie"/>
                <w:sz w:val="16"/>
                <w:szCs w:val="16"/>
              </w:rPr>
              <w:t>Chair</w:t>
            </w:r>
            <w:r w:rsidR="00A01667" w:rsidRPr="00CD4D21">
              <w:rPr>
                <w:rFonts w:ascii="Dyslexie" w:hAnsi="Dyslexie"/>
                <w:sz w:val="16"/>
                <w:szCs w:val="16"/>
              </w:rPr>
              <w:t xml:space="preserve"> of Governors</w:t>
            </w:r>
          </w:p>
          <w:p w14:paraId="744D4DEA" w14:textId="30F07281" w:rsidR="00A01667" w:rsidRPr="00CD4D21" w:rsidRDefault="00B13D7E" w:rsidP="00A01667">
            <w:pPr>
              <w:autoSpaceDE w:val="0"/>
              <w:autoSpaceDN w:val="0"/>
              <w:adjustRightInd w:val="0"/>
              <w:rPr>
                <w:rFonts w:ascii="Dyslexie" w:hAnsi="Dyslexie"/>
                <w:sz w:val="16"/>
                <w:szCs w:val="16"/>
              </w:rPr>
            </w:pPr>
            <w:r w:rsidRPr="005737EF">
              <w:rPr>
                <w:rFonts w:ascii="Dyslexie" w:hAnsi="Dyslexie"/>
                <w:sz w:val="16"/>
                <w:szCs w:val="16"/>
              </w:rPr>
              <w:t>Mr</w:t>
            </w:r>
            <w:r w:rsidR="0028662D" w:rsidRPr="005737EF">
              <w:rPr>
                <w:rFonts w:ascii="Dyslexie" w:hAnsi="Dyslexie"/>
                <w:sz w:val="16"/>
                <w:szCs w:val="16"/>
              </w:rPr>
              <w:t xml:space="preserve"> </w:t>
            </w:r>
            <w:r w:rsidR="0028662D">
              <w:rPr>
                <w:rFonts w:ascii="Dyslexie" w:hAnsi="Dyslexie"/>
                <w:sz w:val="16"/>
                <w:szCs w:val="16"/>
              </w:rPr>
              <w:t>Loz Wilson</w:t>
            </w:r>
          </w:p>
          <w:p w14:paraId="54B2F621" w14:textId="476AA501" w:rsidR="00A01667" w:rsidRDefault="00A01667" w:rsidP="00A01667">
            <w:pPr>
              <w:autoSpaceDE w:val="0"/>
              <w:autoSpaceDN w:val="0"/>
              <w:adjustRightInd w:val="0"/>
              <w:rPr>
                <w:rFonts w:ascii="Dyslexie" w:hAnsi="Dyslexie"/>
                <w:sz w:val="16"/>
                <w:szCs w:val="16"/>
              </w:rPr>
            </w:pPr>
            <w:r w:rsidRPr="00CD4D21">
              <w:rPr>
                <w:rFonts w:ascii="Dyslexie" w:hAnsi="Dyslexie"/>
                <w:sz w:val="16"/>
                <w:szCs w:val="16"/>
              </w:rPr>
              <w:t xml:space="preserve">via the school 01482 </w:t>
            </w:r>
            <w:r w:rsidR="00060452">
              <w:rPr>
                <w:rFonts w:ascii="Dyslexie" w:hAnsi="Dyslexie"/>
                <w:sz w:val="16"/>
                <w:szCs w:val="16"/>
              </w:rPr>
              <w:t>855279</w:t>
            </w:r>
          </w:p>
          <w:p w14:paraId="6149031C" w14:textId="49092AA7" w:rsidR="0028662D" w:rsidRDefault="0028662D" w:rsidP="00A01667">
            <w:pPr>
              <w:autoSpaceDE w:val="0"/>
              <w:autoSpaceDN w:val="0"/>
              <w:adjustRightInd w:val="0"/>
              <w:rPr>
                <w:rFonts w:ascii="Dyslexie" w:hAnsi="Dyslexie"/>
                <w:sz w:val="16"/>
                <w:szCs w:val="16"/>
              </w:rPr>
            </w:pPr>
          </w:p>
          <w:p w14:paraId="7FB62E91" w14:textId="4BF0B7F1" w:rsidR="0028662D" w:rsidRDefault="0028662D" w:rsidP="00A01667">
            <w:pPr>
              <w:autoSpaceDE w:val="0"/>
              <w:autoSpaceDN w:val="0"/>
              <w:adjustRightInd w:val="0"/>
              <w:rPr>
                <w:rFonts w:ascii="Dyslexie" w:hAnsi="Dyslexie"/>
                <w:sz w:val="16"/>
                <w:szCs w:val="16"/>
              </w:rPr>
            </w:pPr>
            <w:r>
              <w:rPr>
                <w:rFonts w:ascii="Dyslexie" w:hAnsi="Dyslexie"/>
                <w:sz w:val="16"/>
                <w:szCs w:val="16"/>
              </w:rPr>
              <w:t>Trust CEO</w:t>
            </w:r>
          </w:p>
          <w:p w14:paraId="6CCD86B1" w14:textId="3594556A" w:rsidR="0028662D" w:rsidRDefault="0028662D" w:rsidP="00A01667">
            <w:pPr>
              <w:autoSpaceDE w:val="0"/>
              <w:autoSpaceDN w:val="0"/>
              <w:adjustRightInd w:val="0"/>
              <w:rPr>
                <w:rFonts w:ascii="Dyslexie" w:hAnsi="Dyslexie"/>
                <w:sz w:val="16"/>
                <w:szCs w:val="16"/>
              </w:rPr>
            </w:pPr>
            <w:r>
              <w:rPr>
                <w:rFonts w:ascii="Dyslexie" w:hAnsi="Dyslexie"/>
                <w:sz w:val="16"/>
                <w:szCs w:val="16"/>
              </w:rPr>
              <w:t>Mr Christopher Huscroft</w:t>
            </w:r>
          </w:p>
          <w:p w14:paraId="169D8227" w14:textId="0A951FFE" w:rsidR="0028662D" w:rsidRDefault="0028662D" w:rsidP="00A01667">
            <w:pPr>
              <w:autoSpaceDE w:val="0"/>
              <w:autoSpaceDN w:val="0"/>
              <w:adjustRightInd w:val="0"/>
              <w:rPr>
                <w:rFonts w:ascii="Dyslexie" w:hAnsi="Dyslexie"/>
                <w:sz w:val="16"/>
                <w:szCs w:val="16"/>
              </w:rPr>
            </w:pPr>
            <w:r>
              <w:rPr>
                <w:rFonts w:ascii="Dyslexie" w:hAnsi="Dyslexie"/>
                <w:sz w:val="16"/>
                <w:szCs w:val="16"/>
              </w:rPr>
              <w:t>01482 631300</w:t>
            </w:r>
          </w:p>
          <w:p w14:paraId="15F91880" w14:textId="525406A9" w:rsidR="005C029A" w:rsidRPr="00CD4D21" w:rsidRDefault="005C029A" w:rsidP="00A01667">
            <w:pPr>
              <w:autoSpaceDE w:val="0"/>
              <w:autoSpaceDN w:val="0"/>
              <w:adjustRightInd w:val="0"/>
              <w:rPr>
                <w:rFonts w:ascii="Dyslexie" w:hAnsi="Dyslexie"/>
                <w:sz w:val="16"/>
                <w:szCs w:val="16"/>
              </w:rPr>
            </w:pPr>
            <w:r>
              <w:rPr>
                <w:rFonts w:ascii="Dyslexie" w:hAnsi="Dyslexie"/>
                <w:sz w:val="16"/>
                <w:szCs w:val="16"/>
              </w:rPr>
              <w:t>Chris.huscroft@edukos.co.uk</w:t>
            </w:r>
          </w:p>
          <w:p w14:paraId="70992E05"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07975E8A" w14:textId="77777777" w:rsidTr="00CD4D21">
        <w:tc>
          <w:tcPr>
            <w:tcW w:w="10632" w:type="dxa"/>
          </w:tcPr>
          <w:p w14:paraId="4A8B125B" w14:textId="77777777" w:rsidR="001B55CE" w:rsidRPr="00CD4D21" w:rsidRDefault="001B55CE" w:rsidP="001B55CE">
            <w:pPr>
              <w:autoSpaceDE w:val="0"/>
              <w:autoSpaceDN w:val="0"/>
              <w:adjustRightInd w:val="0"/>
              <w:rPr>
                <w:rFonts w:ascii="Dyslexie" w:hAnsi="Dyslexie"/>
                <w:b/>
                <w:sz w:val="16"/>
                <w:szCs w:val="16"/>
              </w:rPr>
            </w:pPr>
            <w:r w:rsidRPr="00CD4D21">
              <w:rPr>
                <w:rFonts w:ascii="Dyslexie" w:hAnsi="Dyslexie"/>
                <w:b/>
                <w:sz w:val="16"/>
                <w:szCs w:val="16"/>
              </w:rPr>
              <w:t xml:space="preserve">10. How the governing body involves other bodies, including health and social services bodies, local authority support services and voluntary organisations, in meeting the needs of pupils with special educational needs and in supporting the families of such pupils. </w:t>
            </w:r>
          </w:p>
          <w:p w14:paraId="7C629F93" w14:textId="77777777" w:rsidR="00C704FA" w:rsidRDefault="00C704FA" w:rsidP="00E37354">
            <w:pPr>
              <w:rPr>
                <w:rFonts w:ascii="Dyslexie" w:eastAsiaTheme="minorHAnsi" w:hAnsi="Dyslexie" w:cstheme="minorBidi"/>
                <w:sz w:val="16"/>
                <w:szCs w:val="16"/>
                <w:lang w:eastAsia="en-US"/>
              </w:rPr>
            </w:pPr>
          </w:p>
          <w:p w14:paraId="544BF7D6" w14:textId="2E7C94BB" w:rsidR="00E37354" w:rsidRPr="00CD4D21" w:rsidRDefault="00E37354" w:rsidP="00E37354">
            <w:pPr>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work closely with a number of outside agencies including:</w:t>
            </w:r>
          </w:p>
          <w:p w14:paraId="016FB13A" w14:textId="77777777" w:rsidR="00E37354" w:rsidRPr="00CD4D21" w:rsidRDefault="00914B3B" w:rsidP="00E37354">
            <w:pPr>
              <w:pStyle w:val="ListParagraph"/>
              <w:numPr>
                <w:ilvl w:val="0"/>
                <w:numId w:val="11"/>
              </w:numPr>
              <w:spacing w:after="200"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 xml:space="preserve">Sensory and Physical Support Team (SaPTs) - </w:t>
            </w:r>
            <w:r w:rsidR="00E37354" w:rsidRPr="00CD4D21">
              <w:rPr>
                <w:rFonts w:ascii="Dyslexie" w:eastAsiaTheme="minorHAnsi" w:hAnsi="Dyslexie" w:cstheme="minorBidi"/>
                <w:sz w:val="16"/>
                <w:szCs w:val="16"/>
                <w:lang w:eastAsia="en-US"/>
              </w:rPr>
              <w:t>supporting physical difficulties</w:t>
            </w:r>
            <w:r w:rsidR="00B13D7E" w:rsidRPr="00CD4D21">
              <w:rPr>
                <w:rFonts w:ascii="Dyslexie" w:eastAsiaTheme="minorHAnsi" w:hAnsi="Dyslexie" w:cstheme="minorBidi"/>
                <w:sz w:val="16"/>
                <w:szCs w:val="16"/>
                <w:lang w:eastAsia="en-US"/>
              </w:rPr>
              <w:t>, hearing and vision impairments</w:t>
            </w:r>
          </w:p>
          <w:p w14:paraId="34EEA170" w14:textId="77777777" w:rsidR="00E37354" w:rsidRPr="00CD4D21"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Educational Psychologist</w:t>
            </w:r>
          </w:p>
          <w:p w14:paraId="41B41556" w14:textId="77777777" w:rsidR="00E37354" w:rsidRPr="00CD4D21"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Speech and Language Therapist</w:t>
            </w:r>
          </w:p>
          <w:p w14:paraId="34A36CCE" w14:textId="77777777" w:rsidR="00E37354" w:rsidRPr="00CD4D21"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Inclusion Practitioners (working with individuals who have social communication difficulties)</w:t>
            </w:r>
          </w:p>
          <w:p w14:paraId="7C91F3D9" w14:textId="77777777" w:rsidR="00E37354" w:rsidRPr="00CD4D21"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CAMHS</w:t>
            </w:r>
          </w:p>
          <w:p w14:paraId="0644C3F2" w14:textId="77777777" w:rsidR="00E37354" w:rsidRPr="00CD4D21"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School nurse</w:t>
            </w:r>
          </w:p>
          <w:p w14:paraId="6E80989E" w14:textId="15371C49" w:rsidR="00E37354"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Physiotherapist</w:t>
            </w:r>
          </w:p>
          <w:p w14:paraId="7E44D251" w14:textId="4CD2BEC2" w:rsidR="008E3480" w:rsidRPr="00CD4D21" w:rsidRDefault="008E3480" w:rsidP="00E37354">
            <w:pPr>
              <w:pStyle w:val="ListParagraph"/>
              <w:numPr>
                <w:ilvl w:val="0"/>
                <w:numId w:val="11"/>
              </w:numPr>
              <w:spacing w:after="200"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Special School Outreach Team</w:t>
            </w:r>
          </w:p>
          <w:p w14:paraId="566BD3C4" w14:textId="77777777" w:rsidR="00E37354" w:rsidRPr="00CD4D21"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Children’s Centre (offering support for families with children under 9)</w:t>
            </w:r>
          </w:p>
          <w:p w14:paraId="01A7F57A" w14:textId="77777777" w:rsidR="00E37354" w:rsidRPr="00CD4D21" w:rsidRDefault="00E37354"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Youth and Family Support Service (offering support for families over 8)</w:t>
            </w:r>
          </w:p>
          <w:p w14:paraId="2380F2AF" w14:textId="77777777" w:rsidR="0045383F" w:rsidRPr="00CD4D21" w:rsidRDefault="0045383F" w:rsidP="00E37354">
            <w:pPr>
              <w:pStyle w:val="ListParagraph"/>
              <w:numPr>
                <w:ilvl w:val="0"/>
                <w:numId w:val="11"/>
              </w:num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Young Carers</w:t>
            </w:r>
          </w:p>
          <w:p w14:paraId="24EAE13E" w14:textId="77777777" w:rsidR="001B55CE" w:rsidRPr="00CD4D21" w:rsidRDefault="00E37354" w:rsidP="00E37354">
            <w:pPr>
              <w:pStyle w:val="ListParagraph"/>
              <w:numPr>
                <w:ilvl w:val="0"/>
                <w:numId w:val="11"/>
              </w:numPr>
              <w:autoSpaceDE w:val="0"/>
              <w:autoSpaceDN w:val="0"/>
              <w:adjustRightInd w:val="0"/>
              <w:rPr>
                <w:rFonts w:ascii="Dyslexie" w:hAnsi="Dyslexie"/>
                <w:sz w:val="16"/>
                <w:szCs w:val="16"/>
              </w:rPr>
            </w:pPr>
            <w:r w:rsidRPr="00CD4D21">
              <w:rPr>
                <w:rFonts w:ascii="Dyslexie" w:eastAsiaTheme="minorHAnsi" w:hAnsi="Dyslexie" w:cstheme="minorBidi"/>
                <w:sz w:val="16"/>
                <w:szCs w:val="16"/>
                <w:lang w:eastAsia="en-US"/>
              </w:rPr>
              <w:t>Parent Partnership (offering independent advice to families)</w:t>
            </w:r>
          </w:p>
          <w:p w14:paraId="61CFD94E" w14:textId="63BA7873" w:rsidR="0045383F" w:rsidRPr="0028662D" w:rsidRDefault="0045383F" w:rsidP="00E37354">
            <w:pPr>
              <w:pStyle w:val="ListParagraph"/>
              <w:numPr>
                <w:ilvl w:val="0"/>
                <w:numId w:val="11"/>
              </w:numPr>
              <w:autoSpaceDE w:val="0"/>
              <w:autoSpaceDN w:val="0"/>
              <w:adjustRightInd w:val="0"/>
              <w:rPr>
                <w:rFonts w:ascii="Dyslexie" w:hAnsi="Dyslexie"/>
                <w:sz w:val="16"/>
                <w:szCs w:val="16"/>
              </w:rPr>
            </w:pPr>
            <w:r w:rsidRPr="00CD4D21">
              <w:rPr>
                <w:rFonts w:ascii="Dyslexie" w:eastAsiaTheme="minorHAnsi" w:hAnsi="Dyslexie" w:cstheme="minorBidi"/>
                <w:sz w:val="16"/>
                <w:szCs w:val="16"/>
                <w:lang w:eastAsia="en-US"/>
              </w:rPr>
              <w:t>FISH / Look Ahead</w:t>
            </w:r>
          </w:p>
          <w:p w14:paraId="03ABBBA2" w14:textId="6F9951C4" w:rsidR="0028662D" w:rsidRPr="00B75217" w:rsidRDefault="0028662D" w:rsidP="00E37354">
            <w:pPr>
              <w:pStyle w:val="ListParagraph"/>
              <w:numPr>
                <w:ilvl w:val="0"/>
                <w:numId w:val="11"/>
              </w:numPr>
              <w:autoSpaceDE w:val="0"/>
              <w:autoSpaceDN w:val="0"/>
              <w:adjustRightInd w:val="0"/>
              <w:rPr>
                <w:rFonts w:ascii="Dyslexie" w:hAnsi="Dyslexie"/>
                <w:sz w:val="16"/>
                <w:szCs w:val="16"/>
              </w:rPr>
            </w:pPr>
            <w:r>
              <w:rPr>
                <w:rFonts w:ascii="Dyslexie" w:eastAsiaTheme="minorHAnsi" w:hAnsi="Dyslexie" w:cstheme="minorBidi"/>
                <w:sz w:val="16"/>
                <w:szCs w:val="16"/>
                <w:lang w:eastAsia="en-US"/>
              </w:rPr>
              <w:t>SENDIAS</w:t>
            </w:r>
          </w:p>
          <w:p w14:paraId="7DD07C5B" w14:textId="77777777" w:rsidR="00B75217" w:rsidRPr="00B75217" w:rsidRDefault="00B75217" w:rsidP="00E37354">
            <w:pPr>
              <w:pStyle w:val="ListParagraph"/>
              <w:numPr>
                <w:ilvl w:val="0"/>
                <w:numId w:val="11"/>
              </w:numPr>
              <w:autoSpaceDE w:val="0"/>
              <w:autoSpaceDN w:val="0"/>
              <w:adjustRightInd w:val="0"/>
              <w:rPr>
                <w:rFonts w:ascii="Dyslexie" w:hAnsi="Dyslexie"/>
                <w:sz w:val="16"/>
                <w:szCs w:val="16"/>
              </w:rPr>
            </w:pPr>
            <w:r>
              <w:rPr>
                <w:rFonts w:ascii="Dyslexie" w:eastAsiaTheme="minorHAnsi" w:hAnsi="Dyslexie" w:cstheme="minorBidi"/>
                <w:sz w:val="16"/>
                <w:szCs w:val="16"/>
                <w:lang w:eastAsia="en-US"/>
              </w:rPr>
              <w:t>Occupational Therapy</w:t>
            </w:r>
          </w:p>
          <w:p w14:paraId="423FB0AF" w14:textId="77777777" w:rsidR="00B75217" w:rsidRPr="004372FE" w:rsidRDefault="00B75217" w:rsidP="00E37354">
            <w:pPr>
              <w:pStyle w:val="ListParagraph"/>
              <w:numPr>
                <w:ilvl w:val="0"/>
                <w:numId w:val="11"/>
              </w:numPr>
              <w:autoSpaceDE w:val="0"/>
              <w:autoSpaceDN w:val="0"/>
              <w:adjustRightInd w:val="0"/>
              <w:rPr>
                <w:rFonts w:ascii="Dyslexie" w:hAnsi="Dyslexie"/>
                <w:sz w:val="16"/>
                <w:szCs w:val="16"/>
              </w:rPr>
            </w:pPr>
            <w:r>
              <w:rPr>
                <w:rFonts w:ascii="Dyslexie" w:eastAsiaTheme="minorHAnsi" w:hAnsi="Dyslexie" w:cstheme="minorBidi"/>
                <w:sz w:val="16"/>
                <w:szCs w:val="16"/>
                <w:lang w:eastAsia="en-US"/>
              </w:rPr>
              <w:t xml:space="preserve">Physiotherapists </w:t>
            </w:r>
          </w:p>
          <w:p w14:paraId="206A0CB5" w14:textId="13B00B9E" w:rsidR="004372FE" w:rsidRPr="00B75217" w:rsidRDefault="004372FE" w:rsidP="00E37354">
            <w:pPr>
              <w:pStyle w:val="ListParagraph"/>
              <w:numPr>
                <w:ilvl w:val="0"/>
                <w:numId w:val="11"/>
              </w:numPr>
              <w:autoSpaceDE w:val="0"/>
              <w:autoSpaceDN w:val="0"/>
              <w:adjustRightInd w:val="0"/>
              <w:rPr>
                <w:rFonts w:ascii="Dyslexie" w:hAnsi="Dyslexie"/>
                <w:sz w:val="16"/>
                <w:szCs w:val="16"/>
              </w:rPr>
            </w:pPr>
            <w:r>
              <w:rPr>
                <w:rFonts w:ascii="Dyslexie" w:eastAsiaTheme="minorHAnsi" w:hAnsi="Dyslexie" w:cstheme="minorBidi"/>
                <w:sz w:val="16"/>
                <w:szCs w:val="16"/>
                <w:lang w:eastAsia="en-US"/>
              </w:rPr>
              <w:t>SEN</w:t>
            </w:r>
            <w:r w:rsidR="0028662D">
              <w:rPr>
                <w:rFonts w:ascii="Dyslexie" w:eastAsiaTheme="minorHAnsi" w:hAnsi="Dyslexie" w:cstheme="minorBidi"/>
                <w:sz w:val="16"/>
                <w:szCs w:val="16"/>
                <w:lang w:eastAsia="en-US"/>
              </w:rPr>
              <w:t>D</w:t>
            </w:r>
            <w:r>
              <w:rPr>
                <w:rFonts w:ascii="Dyslexie" w:eastAsiaTheme="minorHAnsi" w:hAnsi="Dyslexie" w:cstheme="minorBidi"/>
                <w:sz w:val="16"/>
                <w:szCs w:val="16"/>
                <w:lang w:eastAsia="en-US"/>
              </w:rPr>
              <w:t xml:space="preserve"> 0-25 Team</w:t>
            </w:r>
          </w:p>
          <w:p w14:paraId="1F763B25" w14:textId="77777777" w:rsidR="00B75217" w:rsidRPr="00CD4D21" w:rsidRDefault="00B75217" w:rsidP="00B75217">
            <w:pPr>
              <w:pStyle w:val="ListParagraph"/>
              <w:autoSpaceDE w:val="0"/>
              <w:autoSpaceDN w:val="0"/>
              <w:adjustRightInd w:val="0"/>
              <w:rPr>
                <w:rFonts w:ascii="Dyslexie" w:hAnsi="Dyslexie"/>
                <w:sz w:val="16"/>
                <w:szCs w:val="16"/>
              </w:rPr>
            </w:pPr>
          </w:p>
          <w:p w14:paraId="15C7C78C" w14:textId="77777777" w:rsidR="00E37354" w:rsidRPr="00CD4D21" w:rsidRDefault="00E37354" w:rsidP="00E37354">
            <w:pPr>
              <w:autoSpaceDE w:val="0"/>
              <w:autoSpaceDN w:val="0"/>
              <w:adjustRightInd w:val="0"/>
              <w:rPr>
                <w:rFonts w:ascii="Dyslexie" w:hAnsi="Dyslexie"/>
                <w:sz w:val="16"/>
                <w:szCs w:val="16"/>
              </w:rPr>
            </w:pPr>
            <w:r w:rsidRPr="00CD4D21">
              <w:rPr>
                <w:rFonts w:ascii="Dyslexie" w:hAnsi="Dyslexie"/>
                <w:sz w:val="16"/>
                <w:szCs w:val="16"/>
              </w:rPr>
              <w:t>We are open to working with any other relevant agencies, including social care.</w:t>
            </w:r>
          </w:p>
          <w:p w14:paraId="2C3EF5D1" w14:textId="77777777" w:rsidR="00E37354" w:rsidRPr="00CD4D21" w:rsidRDefault="00E37354" w:rsidP="00E37354">
            <w:pPr>
              <w:autoSpaceDE w:val="0"/>
              <w:autoSpaceDN w:val="0"/>
              <w:adjustRightInd w:val="0"/>
              <w:rPr>
                <w:rFonts w:ascii="Dyslexie" w:hAnsi="Dyslexie"/>
                <w:sz w:val="16"/>
                <w:szCs w:val="16"/>
              </w:rPr>
            </w:pPr>
            <w:r w:rsidRPr="00EA78F5">
              <w:rPr>
                <w:rFonts w:ascii="Dyslexie" w:hAnsi="Dyslexie"/>
                <w:sz w:val="16"/>
                <w:szCs w:val="16"/>
              </w:rPr>
              <w:t xml:space="preserve">All agencies that are involved with your child will be invited to the ‘Termly Support Plan’ meetings and </w:t>
            </w:r>
            <w:r w:rsidR="00D513BA" w:rsidRPr="00EA78F5">
              <w:rPr>
                <w:rFonts w:ascii="Dyslexie" w:hAnsi="Dyslexie"/>
                <w:sz w:val="16"/>
                <w:szCs w:val="16"/>
              </w:rPr>
              <w:t xml:space="preserve">for children with an </w:t>
            </w:r>
            <w:r w:rsidRPr="00EA78F5">
              <w:rPr>
                <w:rFonts w:ascii="Dyslexie" w:hAnsi="Dyslexie"/>
                <w:sz w:val="16"/>
                <w:szCs w:val="16"/>
              </w:rPr>
              <w:t>Education, Health and Care plan,</w:t>
            </w:r>
            <w:r w:rsidR="00D513BA" w:rsidRPr="00EA78F5">
              <w:rPr>
                <w:rFonts w:ascii="Dyslexie" w:hAnsi="Dyslexie"/>
                <w:sz w:val="16"/>
                <w:szCs w:val="16"/>
              </w:rPr>
              <w:t xml:space="preserve"> </w:t>
            </w:r>
            <w:r w:rsidR="00EA78F5" w:rsidRPr="00EA78F5">
              <w:rPr>
                <w:rFonts w:ascii="Dyslexie" w:hAnsi="Dyslexie"/>
                <w:sz w:val="16"/>
                <w:szCs w:val="16"/>
              </w:rPr>
              <w:t>they</w:t>
            </w:r>
            <w:r w:rsidR="00D513BA" w:rsidRPr="00EA78F5">
              <w:rPr>
                <w:rFonts w:ascii="Dyslexie" w:hAnsi="Dyslexie"/>
                <w:sz w:val="16"/>
                <w:szCs w:val="16"/>
              </w:rPr>
              <w:t xml:space="preserve"> will be invited to </w:t>
            </w:r>
            <w:r w:rsidRPr="00EA78F5">
              <w:rPr>
                <w:rFonts w:ascii="Dyslexie" w:hAnsi="Dyslexie"/>
                <w:sz w:val="16"/>
                <w:szCs w:val="16"/>
              </w:rPr>
              <w:t>the annual review.</w:t>
            </w:r>
            <w:r w:rsidRPr="00CD4D21">
              <w:rPr>
                <w:rFonts w:ascii="Dyslexie" w:hAnsi="Dyslexie"/>
                <w:sz w:val="16"/>
                <w:szCs w:val="16"/>
              </w:rPr>
              <w:t xml:space="preserve">  If representatives are not able to attend in person they are asked to contribute a written report.</w:t>
            </w:r>
          </w:p>
          <w:p w14:paraId="06690FFF"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1D97EA35" w14:textId="77777777" w:rsidTr="00CD4D21">
        <w:tc>
          <w:tcPr>
            <w:tcW w:w="10632" w:type="dxa"/>
          </w:tcPr>
          <w:p w14:paraId="551290C0" w14:textId="57811F91" w:rsidR="001B55CE" w:rsidRDefault="001B55CE" w:rsidP="001B55CE">
            <w:pPr>
              <w:autoSpaceDE w:val="0"/>
              <w:autoSpaceDN w:val="0"/>
              <w:adjustRightInd w:val="0"/>
              <w:rPr>
                <w:rFonts w:ascii="Dyslexie" w:hAnsi="Dyslexie"/>
                <w:b/>
                <w:sz w:val="16"/>
                <w:szCs w:val="16"/>
              </w:rPr>
            </w:pPr>
            <w:r w:rsidRPr="00CD4D21">
              <w:rPr>
                <w:rFonts w:ascii="Dyslexie" w:hAnsi="Dyslexie"/>
                <w:b/>
                <w:sz w:val="16"/>
                <w:szCs w:val="16"/>
              </w:rPr>
              <w:lastRenderedPageBreak/>
              <w:t>11. The contact details of support services for the parents of pupils with special educational needs, including those for arrangements made in accordance with clause 32.</w:t>
            </w:r>
          </w:p>
          <w:p w14:paraId="0FA4E0F6" w14:textId="77777777" w:rsidR="00C704FA" w:rsidRPr="00CD4D21" w:rsidRDefault="00C704FA" w:rsidP="001B55CE">
            <w:pPr>
              <w:autoSpaceDE w:val="0"/>
              <w:autoSpaceDN w:val="0"/>
              <w:adjustRightInd w:val="0"/>
              <w:rPr>
                <w:rFonts w:ascii="Dyslexie" w:hAnsi="Dyslexie"/>
                <w:b/>
                <w:sz w:val="16"/>
                <w:szCs w:val="16"/>
              </w:rPr>
            </w:pPr>
          </w:p>
          <w:p w14:paraId="4447ED91" w14:textId="77777777" w:rsidR="00475D19" w:rsidRPr="00CD4D21" w:rsidRDefault="00475D19" w:rsidP="00475D19">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Each member of staff within school has a part to play in ensuring that your child has a happy and fulfilling school experience.  We work collectively to ensure the best for our children.  Every teacher in our school is a teacher of SEND.  Your child’s class teacher is responsible for the progress of your child and for their day to day provision.  They will usually be your first port of contact. However we also have an Inclusion Team.</w:t>
            </w:r>
          </w:p>
          <w:p w14:paraId="1671A906" w14:textId="77777777" w:rsidR="00475D19" w:rsidRPr="00CD4D21" w:rsidRDefault="00475D19" w:rsidP="00475D19">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Our Inclusion Team is made up of:</w:t>
            </w:r>
          </w:p>
          <w:p w14:paraId="216DFA63" w14:textId="3076CFE6" w:rsidR="00475D19" w:rsidRPr="00CD4D21" w:rsidRDefault="0028662D" w:rsidP="00475D19">
            <w:pPr>
              <w:spacing w:after="200"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Miss Elizabeth Hobbs</w:t>
            </w:r>
            <w:r w:rsidR="00475D19" w:rsidRPr="00CD4D21">
              <w:rPr>
                <w:rFonts w:ascii="Dyslexie" w:eastAsiaTheme="minorHAnsi" w:hAnsi="Dyslexie" w:cstheme="minorBidi"/>
                <w:sz w:val="16"/>
                <w:szCs w:val="16"/>
                <w:lang w:eastAsia="en-US"/>
              </w:rPr>
              <w:t xml:space="preserve"> (</w:t>
            </w:r>
            <w:r w:rsidR="002B7EB1" w:rsidRPr="00CD4D21">
              <w:rPr>
                <w:rFonts w:ascii="Dyslexie" w:eastAsiaTheme="minorHAnsi" w:hAnsi="Dyslexie" w:cstheme="minorBidi"/>
                <w:sz w:val="16"/>
                <w:szCs w:val="16"/>
                <w:lang w:eastAsia="en-US"/>
              </w:rPr>
              <w:t xml:space="preserve">Trust </w:t>
            </w:r>
            <w:r w:rsidR="00475D19" w:rsidRPr="00CD4D21">
              <w:rPr>
                <w:rFonts w:ascii="Dyslexie" w:eastAsiaTheme="minorHAnsi" w:hAnsi="Dyslexie" w:cstheme="minorBidi"/>
                <w:sz w:val="16"/>
                <w:szCs w:val="16"/>
                <w:lang w:eastAsia="en-US"/>
              </w:rPr>
              <w:t>SEN</w:t>
            </w:r>
            <w:r w:rsidR="00060452">
              <w:rPr>
                <w:rFonts w:ascii="Dyslexie" w:eastAsiaTheme="minorHAnsi" w:hAnsi="Dyslexie" w:cstheme="minorBidi"/>
                <w:sz w:val="16"/>
                <w:szCs w:val="16"/>
                <w:lang w:eastAsia="en-US"/>
              </w:rPr>
              <w:t>D</w:t>
            </w:r>
            <w:r w:rsidR="00475D19" w:rsidRPr="00CD4D21">
              <w:rPr>
                <w:rFonts w:ascii="Dyslexie" w:eastAsiaTheme="minorHAnsi" w:hAnsi="Dyslexie" w:cstheme="minorBidi"/>
                <w:sz w:val="16"/>
                <w:szCs w:val="16"/>
                <w:lang w:eastAsia="en-US"/>
              </w:rPr>
              <w:t>Co)</w:t>
            </w:r>
          </w:p>
          <w:p w14:paraId="03DDF304" w14:textId="166B37E6" w:rsidR="00B13D7E" w:rsidRPr="00CD4D21" w:rsidRDefault="00B13D7E" w:rsidP="00475D19">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Miss </w:t>
            </w:r>
            <w:r w:rsidR="00060452">
              <w:rPr>
                <w:rFonts w:ascii="Dyslexie" w:eastAsiaTheme="minorHAnsi" w:hAnsi="Dyslexie" w:cstheme="minorBidi"/>
                <w:sz w:val="16"/>
                <w:szCs w:val="16"/>
                <w:lang w:eastAsia="en-US"/>
              </w:rPr>
              <w:t>Alison Oxtoby</w:t>
            </w:r>
            <w:r w:rsidRPr="00CD4D21">
              <w:rPr>
                <w:rFonts w:ascii="Dyslexie" w:eastAsiaTheme="minorHAnsi" w:hAnsi="Dyslexie" w:cstheme="minorBidi"/>
                <w:sz w:val="16"/>
                <w:szCs w:val="16"/>
                <w:lang w:eastAsia="en-US"/>
              </w:rPr>
              <w:t xml:space="preserve"> (</w:t>
            </w:r>
            <w:r w:rsidR="00D70F03">
              <w:rPr>
                <w:rFonts w:ascii="Dyslexie" w:eastAsiaTheme="minorHAnsi" w:hAnsi="Dyslexie" w:cstheme="minorBidi"/>
                <w:sz w:val="16"/>
                <w:szCs w:val="16"/>
                <w:lang w:eastAsia="en-US"/>
              </w:rPr>
              <w:t>Executive</w:t>
            </w:r>
            <w:r w:rsidR="00BB1594">
              <w:rPr>
                <w:rFonts w:ascii="Dyslexie" w:eastAsiaTheme="minorHAnsi" w:hAnsi="Dyslexie" w:cstheme="minorBidi"/>
                <w:sz w:val="16"/>
                <w:szCs w:val="16"/>
                <w:lang w:eastAsia="en-US"/>
              </w:rPr>
              <w:t xml:space="preserve"> Headteacher</w:t>
            </w:r>
            <w:r w:rsidRPr="00CD4D21">
              <w:rPr>
                <w:rFonts w:ascii="Dyslexie" w:eastAsiaTheme="minorHAnsi" w:hAnsi="Dyslexie" w:cstheme="minorBidi"/>
                <w:sz w:val="16"/>
                <w:szCs w:val="16"/>
                <w:lang w:eastAsia="en-US"/>
              </w:rPr>
              <w:t>)</w:t>
            </w:r>
          </w:p>
          <w:p w14:paraId="74C09952" w14:textId="6914360E" w:rsidR="00475D19" w:rsidRPr="00CD4D21" w:rsidRDefault="0028662D" w:rsidP="00475D19">
            <w:pPr>
              <w:spacing w:after="200" w:line="276" w:lineRule="auto"/>
              <w:rPr>
                <w:rFonts w:ascii="Dyslexie" w:eastAsiaTheme="minorHAnsi" w:hAnsi="Dyslexie" w:cstheme="minorBidi"/>
                <w:sz w:val="16"/>
                <w:szCs w:val="16"/>
                <w:lang w:eastAsia="en-US"/>
              </w:rPr>
            </w:pPr>
            <w:r>
              <w:rPr>
                <w:rFonts w:ascii="Dyslexie" w:eastAsiaTheme="minorHAnsi" w:hAnsi="Dyslexie" w:cstheme="minorBidi"/>
                <w:sz w:val="16"/>
                <w:szCs w:val="16"/>
                <w:lang w:eastAsia="en-US"/>
              </w:rPr>
              <w:t>Mrs Catherine Burrell (Head of School)</w:t>
            </w:r>
          </w:p>
          <w:p w14:paraId="1BC6D9D3" w14:textId="6DCE32DD" w:rsidR="001B55CE" w:rsidRPr="00CD4D21" w:rsidRDefault="00475D19" w:rsidP="00475D19">
            <w:pPr>
              <w:autoSpaceDE w:val="0"/>
              <w:autoSpaceDN w:val="0"/>
              <w:adjustRightInd w:val="0"/>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work very closely as a team and any one of us would be happy to talk to you about your child and to further explore with you what we can offer as a school. We will also be happy to signpost you to other agencies that may be able to offer support.  The agencies that we have had contact with are detailed in section 5 and 10.</w:t>
            </w:r>
          </w:p>
          <w:p w14:paraId="369F3105" w14:textId="77777777" w:rsidR="00475D19" w:rsidRPr="00CD4D21" w:rsidRDefault="00475D19" w:rsidP="00475D19">
            <w:pPr>
              <w:autoSpaceDE w:val="0"/>
              <w:autoSpaceDN w:val="0"/>
              <w:adjustRightInd w:val="0"/>
              <w:rPr>
                <w:rFonts w:ascii="Dyslexie" w:eastAsiaTheme="minorHAnsi" w:hAnsi="Dyslexie" w:cstheme="minorBidi"/>
                <w:sz w:val="16"/>
                <w:szCs w:val="16"/>
                <w:lang w:eastAsia="en-US"/>
              </w:rPr>
            </w:pPr>
          </w:p>
          <w:p w14:paraId="14285D98" w14:textId="6D8A7314" w:rsidR="00475D19" w:rsidRPr="00CD4D21" w:rsidRDefault="00475D19" w:rsidP="00475D19">
            <w:pPr>
              <w:autoSpaceDE w:val="0"/>
              <w:autoSpaceDN w:val="0"/>
              <w:adjustRightInd w:val="0"/>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If you are considering whether </w:t>
            </w:r>
            <w:r w:rsidR="00060452">
              <w:rPr>
                <w:rFonts w:ascii="Dyslexie" w:eastAsiaTheme="minorHAnsi" w:hAnsi="Dyslexie" w:cstheme="minorBidi"/>
                <w:sz w:val="16"/>
                <w:szCs w:val="16"/>
                <w:lang w:eastAsia="en-US"/>
              </w:rPr>
              <w:t>Dunswell Academy</w:t>
            </w:r>
            <w:r w:rsidRPr="00CD4D21">
              <w:rPr>
                <w:rFonts w:ascii="Dyslexie" w:eastAsiaTheme="minorHAnsi" w:hAnsi="Dyslexie" w:cstheme="minorBidi"/>
                <w:sz w:val="16"/>
                <w:szCs w:val="16"/>
                <w:lang w:eastAsia="en-US"/>
              </w:rPr>
              <w:t xml:space="preserve"> is the best educational provider for your child then please contact the school office, who will be happy to put you in contact with a member of the Inclusion Team.</w:t>
            </w:r>
          </w:p>
          <w:p w14:paraId="6B9B3C59" w14:textId="77777777" w:rsidR="00174AA3" w:rsidRPr="00CD4D21" w:rsidRDefault="00174AA3" w:rsidP="00475D19">
            <w:pPr>
              <w:autoSpaceDE w:val="0"/>
              <w:autoSpaceDN w:val="0"/>
              <w:adjustRightInd w:val="0"/>
              <w:rPr>
                <w:rFonts w:ascii="Dyslexie" w:eastAsiaTheme="minorHAnsi" w:hAnsi="Dyslexie" w:cstheme="minorBidi"/>
                <w:sz w:val="16"/>
                <w:szCs w:val="16"/>
                <w:lang w:eastAsia="en-US"/>
              </w:rPr>
            </w:pPr>
          </w:p>
          <w:p w14:paraId="3D672203" w14:textId="77777777" w:rsidR="00174AA3" w:rsidRPr="00CD4D21" w:rsidRDefault="00174AA3" w:rsidP="00475D19">
            <w:pPr>
              <w:autoSpaceDE w:val="0"/>
              <w:autoSpaceDN w:val="0"/>
              <w:adjustRightInd w:val="0"/>
              <w:rPr>
                <w:rFonts w:ascii="Dyslexie" w:hAnsi="Dyslexie"/>
                <w:b/>
                <w:sz w:val="16"/>
                <w:szCs w:val="16"/>
              </w:rPr>
            </w:pPr>
            <w:r w:rsidRPr="00CD4D21">
              <w:rPr>
                <w:rFonts w:ascii="Dyslexie" w:eastAsiaTheme="minorHAnsi" w:hAnsi="Dyslexie" w:cstheme="minorBidi"/>
                <w:sz w:val="16"/>
                <w:szCs w:val="16"/>
                <w:lang w:eastAsia="en-US"/>
              </w:rPr>
              <w:t>Details of the Local Authority’s Local Offer can be found in section 13.</w:t>
            </w:r>
          </w:p>
          <w:p w14:paraId="38909459"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4BF1B0B3" w14:textId="77777777" w:rsidTr="00CD4D21">
        <w:tc>
          <w:tcPr>
            <w:tcW w:w="10632" w:type="dxa"/>
          </w:tcPr>
          <w:p w14:paraId="6800BEDB" w14:textId="0EE4B4A1" w:rsidR="00925B5D" w:rsidRDefault="00925B5D" w:rsidP="00925B5D">
            <w:pPr>
              <w:autoSpaceDE w:val="0"/>
              <w:autoSpaceDN w:val="0"/>
              <w:adjustRightInd w:val="0"/>
              <w:rPr>
                <w:rFonts w:ascii="Dyslexie" w:hAnsi="Dyslexie"/>
                <w:b/>
                <w:sz w:val="16"/>
                <w:szCs w:val="16"/>
              </w:rPr>
            </w:pPr>
            <w:r w:rsidRPr="00CD4D21">
              <w:rPr>
                <w:rFonts w:ascii="Dyslexie" w:hAnsi="Dyslexie"/>
                <w:b/>
                <w:sz w:val="16"/>
                <w:szCs w:val="16"/>
              </w:rPr>
              <w:t>12. The school’s arrangements for supporting pupils with special educational needs in transferring between phases of education or in preparing for adulthood and independent living.</w:t>
            </w:r>
          </w:p>
          <w:p w14:paraId="76F24779" w14:textId="77777777" w:rsidR="00C704FA" w:rsidRPr="00CD4D21" w:rsidRDefault="00C704FA" w:rsidP="00925B5D">
            <w:pPr>
              <w:autoSpaceDE w:val="0"/>
              <w:autoSpaceDN w:val="0"/>
              <w:adjustRightInd w:val="0"/>
              <w:rPr>
                <w:rFonts w:ascii="Dyslexie" w:hAnsi="Dyslexie"/>
                <w:b/>
                <w:sz w:val="16"/>
                <w:szCs w:val="16"/>
              </w:rPr>
            </w:pPr>
          </w:p>
          <w:p w14:paraId="7FA6BBF5" w14:textId="6CCA9456" w:rsidR="00BE505B" w:rsidRPr="00CD4D21" w:rsidRDefault="00BE505B" w:rsidP="00BE505B">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When joining </w:t>
            </w:r>
            <w:r w:rsidR="00B11F5E">
              <w:rPr>
                <w:rFonts w:ascii="Dyslexie" w:eastAsiaTheme="minorHAnsi" w:hAnsi="Dyslexie" w:cstheme="minorBidi"/>
                <w:sz w:val="16"/>
                <w:szCs w:val="16"/>
                <w:lang w:eastAsia="en-US"/>
              </w:rPr>
              <w:t>Dunswell Academy</w:t>
            </w:r>
            <w:r w:rsidRPr="00CD4D21">
              <w:rPr>
                <w:rFonts w:ascii="Dyslexie" w:eastAsiaTheme="minorHAnsi" w:hAnsi="Dyslexie" w:cstheme="minorBidi"/>
                <w:sz w:val="16"/>
                <w:szCs w:val="16"/>
                <w:lang w:eastAsia="en-US"/>
              </w:rPr>
              <w:t xml:space="preserve"> in the Foundation Stage, we have a full induction programme:</w:t>
            </w:r>
          </w:p>
          <w:p w14:paraId="3A85B57E" w14:textId="77777777" w:rsidR="00BE505B" w:rsidRPr="00CD4D21" w:rsidRDefault="00BE505B" w:rsidP="00BE505B">
            <w:pPr>
              <w:numPr>
                <w:ilvl w:val="0"/>
                <w:numId w:val="5"/>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have a good relationship with the feeder nurseries and whenever possible will have visited the nursery before the children start</w:t>
            </w:r>
          </w:p>
          <w:p w14:paraId="3690769E" w14:textId="77777777" w:rsidR="00BE505B" w:rsidRPr="00CD4D21" w:rsidRDefault="00BE505B" w:rsidP="00BE505B">
            <w:pPr>
              <w:numPr>
                <w:ilvl w:val="0"/>
                <w:numId w:val="5"/>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A member of the Inclusion Team will also visit individual children, if it is felt that this would be beneficial</w:t>
            </w:r>
          </w:p>
          <w:p w14:paraId="5F236F0D" w14:textId="77777777" w:rsidR="00BE505B" w:rsidRPr="00CD4D21" w:rsidRDefault="00BE505B" w:rsidP="00BE505B">
            <w:pPr>
              <w:numPr>
                <w:ilvl w:val="0"/>
                <w:numId w:val="5"/>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For children where there are multi-agency meetings planned, a member of the Inclusion Team will endeavour to attend</w:t>
            </w:r>
          </w:p>
          <w:p w14:paraId="6D6835E3" w14:textId="2F98489C" w:rsidR="00BE505B" w:rsidRPr="0028662D" w:rsidRDefault="00BE505B" w:rsidP="00BE505B">
            <w:pPr>
              <w:numPr>
                <w:ilvl w:val="0"/>
                <w:numId w:val="5"/>
              </w:numPr>
              <w:spacing w:after="200" w:line="276" w:lineRule="auto"/>
              <w:contextualSpacing/>
              <w:rPr>
                <w:rFonts w:ascii="Dyslexie" w:eastAsiaTheme="minorHAnsi" w:hAnsi="Dyslexie" w:cstheme="minorBidi"/>
                <w:sz w:val="16"/>
                <w:szCs w:val="16"/>
                <w:lang w:eastAsia="en-US"/>
              </w:rPr>
            </w:pPr>
            <w:r w:rsidRPr="0028662D">
              <w:rPr>
                <w:rFonts w:ascii="Dyslexie" w:eastAsiaTheme="minorHAnsi" w:hAnsi="Dyslexie" w:cstheme="minorBidi"/>
                <w:sz w:val="16"/>
                <w:szCs w:val="16"/>
                <w:lang w:eastAsia="en-US"/>
              </w:rPr>
              <w:t>The Foundation Stage teacher conduct</w:t>
            </w:r>
            <w:r w:rsidR="00B11F5E" w:rsidRPr="0028662D">
              <w:rPr>
                <w:rFonts w:ascii="Dyslexie" w:eastAsiaTheme="minorHAnsi" w:hAnsi="Dyslexie" w:cstheme="minorBidi"/>
                <w:sz w:val="16"/>
                <w:szCs w:val="16"/>
                <w:lang w:eastAsia="en-US"/>
              </w:rPr>
              <w:t>s</w:t>
            </w:r>
            <w:r w:rsidRPr="0028662D">
              <w:rPr>
                <w:rFonts w:ascii="Dyslexie" w:eastAsiaTheme="minorHAnsi" w:hAnsi="Dyslexie" w:cstheme="minorBidi"/>
                <w:sz w:val="16"/>
                <w:szCs w:val="16"/>
                <w:lang w:eastAsia="en-US"/>
              </w:rPr>
              <w:t xml:space="preserve"> home visits</w:t>
            </w:r>
          </w:p>
          <w:p w14:paraId="51E84272" w14:textId="77777777" w:rsidR="00BE505B" w:rsidRPr="0028662D" w:rsidRDefault="00BE505B" w:rsidP="00BE505B">
            <w:pPr>
              <w:numPr>
                <w:ilvl w:val="0"/>
                <w:numId w:val="5"/>
              </w:numPr>
              <w:spacing w:after="200" w:line="276" w:lineRule="auto"/>
              <w:contextualSpacing/>
              <w:rPr>
                <w:rFonts w:ascii="Dyslexie" w:eastAsiaTheme="minorHAnsi" w:hAnsi="Dyslexie" w:cstheme="minorBidi"/>
                <w:sz w:val="16"/>
                <w:szCs w:val="16"/>
                <w:lang w:eastAsia="en-US"/>
              </w:rPr>
            </w:pPr>
            <w:r w:rsidRPr="0028662D">
              <w:rPr>
                <w:rFonts w:ascii="Dyslexie" w:eastAsiaTheme="minorHAnsi" w:hAnsi="Dyslexie" w:cstheme="minorBidi"/>
                <w:sz w:val="16"/>
                <w:szCs w:val="16"/>
                <w:lang w:eastAsia="en-US"/>
              </w:rPr>
              <w:t>All children receive a starting school book</w:t>
            </w:r>
          </w:p>
          <w:p w14:paraId="5649E85A" w14:textId="3CCF439A" w:rsidR="00BE505B" w:rsidRPr="0028662D" w:rsidRDefault="00BE505B" w:rsidP="00174AA3">
            <w:pPr>
              <w:numPr>
                <w:ilvl w:val="0"/>
                <w:numId w:val="5"/>
              </w:numPr>
              <w:spacing w:line="276" w:lineRule="auto"/>
              <w:contextualSpacing/>
              <w:rPr>
                <w:rFonts w:ascii="Dyslexie" w:eastAsiaTheme="minorHAnsi" w:hAnsi="Dyslexie" w:cstheme="minorBidi"/>
                <w:sz w:val="16"/>
                <w:szCs w:val="16"/>
                <w:lang w:eastAsia="en-US"/>
              </w:rPr>
            </w:pPr>
            <w:r w:rsidRPr="0028662D">
              <w:rPr>
                <w:rFonts w:ascii="Dyslexie" w:eastAsiaTheme="minorHAnsi" w:hAnsi="Dyslexie" w:cstheme="minorBidi"/>
                <w:sz w:val="16"/>
                <w:szCs w:val="16"/>
                <w:lang w:eastAsia="en-US"/>
              </w:rPr>
              <w:t xml:space="preserve">The children are invited into school for </w:t>
            </w:r>
            <w:r w:rsidR="00B11F5E" w:rsidRPr="0028662D">
              <w:rPr>
                <w:rFonts w:ascii="Dyslexie" w:eastAsiaTheme="minorHAnsi" w:hAnsi="Dyslexie" w:cstheme="minorBidi"/>
                <w:sz w:val="16"/>
                <w:szCs w:val="16"/>
                <w:lang w:eastAsia="en-US"/>
              </w:rPr>
              <w:t xml:space="preserve">an </w:t>
            </w:r>
            <w:r w:rsidRPr="0028662D">
              <w:rPr>
                <w:rFonts w:ascii="Dyslexie" w:eastAsiaTheme="minorHAnsi" w:hAnsi="Dyslexie" w:cstheme="minorBidi"/>
                <w:sz w:val="16"/>
                <w:szCs w:val="16"/>
                <w:lang w:eastAsia="en-US"/>
              </w:rPr>
              <w:t>afternoon during the summer term</w:t>
            </w:r>
          </w:p>
          <w:p w14:paraId="6C63B5D6" w14:textId="77777777" w:rsidR="00174AA3" w:rsidRPr="00CD4D21" w:rsidRDefault="00174AA3" w:rsidP="00174AA3">
            <w:pPr>
              <w:pStyle w:val="ListParagraph"/>
              <w:numPr>
                <w:ilvl w:val="0"/>
                <w:numId w:val="5"/>
              </w:numPr>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When appropriate we will endeavour to access appropriate training to ensure we are prepared and equipped to meet the child’s needs</w:t>
            </w:r>
          </w:p>
          <w:p w14:paraId="4843B739" w14:textId="77777777" w:rsidR="00174AA3" w:rsidRPr="00CD4D21" w:rsidRDefault="00174AA3" w:rsidP="00174AA3">
            <w:pPr>
              <w:pStyle w:val="ListParagraph"/>
              <w:numPr>
                <w:ilvl w:val="0"/>
                <w:numId w:val="5"/>
              </w:numPr>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Appropriate referrals to outside agencies will be made swiftly </w:t>
            </w:r>
          </w:p>
          <w:p w14:paraId="68D8CF82" w14:textId="77777777" w:rsidR="00BE505B" w:rsidRPr="00CD4D21" w:rsidRDefault="00BE505B" w:rsidP="00BE505B">
            <w:pPr>
              <w:numPr>
                <w:ilvl w:val="0"/>
                <w:numId w:val="5"/>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Additional arrangements can be made on an individual basis</w:t>
            </w:r>
          </w:p>
          <w:p w14:paraId="609DAB35" w14:textId="77777777" w:rsidR="00BE505B" w:rsidRPr="00CD4D21" w:rsidRDefault="00BE505B" w:rsidP="00BE505B">
            <w:pPr>
              <w:spacing w:after="200" w:line="276" w:lineRule="auto"/>
              <w:ind w:left="720"/>
              <w:contextualSpacing/>
              <w:rPr>
                <w:rFonts w:ascii="Dyslexie" w:eastAsiaTheme="minorHAnsi" w:hAnsi="Dyslexie" w:cstheme="minorBidi"/>
                <w:sz w:val="16"/>
                <w:szCs w:val="16"/>
                <w:lang w:eastAsia="en-US"/>
              </w:rPr>
            </w:pPr>
          </w:p>
          <w:p w14:paraId="1BBDE932" w14:textId="77777777" w:rsidR="00BE505B" w:rsidRPr="00CD4D21" w:rsidRDefault="00BE505B" w:rsidP="00BE505B">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When children are moving between year groups:</w:t>
            </w:r>
          </w:p>
          <w:p w14:paraId="5FA7EDF1" w14:textId="2785F458" w:rsidR="00BE505B" w:rsidRPr="00CD4D21" w:rsidRDefault="00BE505B" w:rsidP="00BE505B">
            <w:pPr>
              <w:numPr>
                <w:ilvl w:val="0"/>
                <w:numId w:val="6"/>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Children with additional needs</w:t>
            </w:r>
            <w:r w:rsidR="00B13D7E" w:rsidRPr="00CD4D21">
              <w:rPr>
                <w:rFonts w:ascii="Dyslexie" w:eastAsiaTheme="minorHAnsi" w:hAnsi="Dyslexie" w:cstheme="minorBidi"/>
                <w:sz w:val="16"/>
                <w:szCs w:val="16"/>
                <w:lang w:eastAsia="en-US"/>
              </w:rPr>
              <w:t xml:space="preserve"> update their ‘one page profile’</w:t>
            </w:r>
            <w:r w:rsidRPr="00CD4D21">
              <w:rPr>
                <w:rFonts w:ascii="Dyslexie" w:eastAsiaTheme="minorHAnsi" w:hAnsi="Dyslexie" w:cstheme="minorBidi"/>
                <w:sz w:val="16"/>
                <w:szCs w:val="16"/>
                <w:lang w:eastAsia="en-US"/>
              </w:rPr>
              <w:t xml:space="preserve"> which contains information that they feel their new teacher should know about them.  This is </w:t>
            </w:r>
            <w:r w:rsidR="005001DF">
              <w:rPr>
                <w:rFonts w:ascii="Dyslexie" w:eastAsiaTheme="minorHAnsi" w:hAnsi="Dyslexie" w:cstheme="minorBidi"/>
                <w:sz w:val="16"/>
                <w:szCs w:val="16"/>
                <w:lang w:eastAsia="en-US"/>
              </w:rPr>
              <w:t xml:space="preserve">set up at the beginning of </w:t>
            </w:r>
            <w:r w:rsidR="00FC7984">
              <w:rPr>
                <w:rFonts w:ascii="Dyslexie" w:eastAsiaTheme="minorHAnsi" w:hAnsi="Dyslexie" w:cstheme="minorBidi"/>
                <w:sz w:val="16"/>
                <w:szCs w:val="16"/>
                <w:lang w:eastAsia="en-US"/>
              </w:rPr>
              <w:t>the academic year with the class teaching assistant.</w:t>
            </w:r>
          </w:p>
          <w:p w14:paraId="48601B08" w14:textId="77777777" w:rsidR="00BE505B" w:rsidRPr="00CD4D21" w:rsidRDefault="00BE505B" w:rsidP="00BE505B">
            <w:pPr>
              <w:numPr>
                <w:ilvl w:val="0"/>
                <w:numId w:val="6"/>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Children with additional needs have an opportunity to prepare questions that they have about the change and are given opportunities to find out the answers.</w:t>
            </w:r>
          </w:p>
          <w:p w14:paraId="29F9CBA3" w14:textId="77777777" w:rsidR="00BE505B" w:rsidRPr="00CD4D21" w:rsidRDefault="00BE505B" w:rsidP="00BE505B">
            <w:pPr>
              <w:numPr>
                <w:ilvl w:val="0"/>
                <w:numId w:val="6"/>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Children are asked to take messages to the new teacher, to create opportunities for them to familiarise themselves with the teacher and area of school.</w:t>
            </w:r>
          </w:p>
          <w:p w14:paraId="6F05FBDC" w14:textId="77777777" w:rsidR="00BE505B" w:rsidRPr="00CD4D21" w:rsidRDefault="00BE505B" w:rsidP="00BE505B">
            <w:pPr>
              <w:numPr>
                <w:ilvl w:val="0"/>
                <w:numId w:val="6"/>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Children take excellent work that they have produced to show their new teacher.</w:t>
            </w:r>
          </w:p>
          <w:p w14:paraId="539C2A58" w14:textId="77777777" w:rsidR="00BE505B" w:rsidRPr="00CD4D21" w:rsidRDefault="00BE505B" w:rsidP="0093145F">
            <w:pPr>
              <w:numPr>
                <w:ilvl w:val="0"/>
                <w:numId w:val="6"/>
              </w:numPr>
              <w:spacing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When relevant, children are given a book of photo</w:t>
            </w:r>
            <w:r w:rsidR="002A289E" w:rsidRPr="00CD4D21">
              <w:rPr>
                <w:rFonts w:ascii="Dyslexie" w:eastAsiaTheme="minorHAnsi" w:hAnsi="Dyslexie" w:cstheme="minorBidi"/>
                <w:sz w:val="16"/>
                <w:szCs w:val="16"/>
                <w:lang w:eastAsia="en-US"/>
              </w:rPr>
              <w:t>graph</w:t>
            </w:r>
            <w:r w:rsidRPr="00CD4D21">
              <w:rPr>
                <w:rFonts w:ascii="Dyslexie" w:eastAsiaTheme="minorHAnsi" w:hAnsi="Dyslexie" w:cstheme="minorBidi"/>
                <w:sz w:val="16"/>
                <w:szCs w:val="16"/>
                <w:lang w:eastAsia="en-US"/>
              </w:rPr>
              <w:t>s of their new room, key staff, the cloakroom and toilets to share at home over the summer holidays.</w:t>
            </w:r>
          </w:p>
          <w:p w14:paraId="291162E3" w14:textId="77777777" w:rsidR="0093145F" w:rsidRPr="00CD4D21" w:rsidRDefault="00BE505B" w:rsidP="0093145F">
            <w:pPr>
              <w:pStyle w:val="ListParagraph"/>
              <w:numPr>
                <w:ilvl w:val="0"/>
                <w:numId w:val="6"/>
              </w:numPr>
              <w:rPr>
                <w:rFonts w:ascii="Dyslexie" w:hAnsi="Dyslexie"/>
                <w:sz w:val="16"/>
                <w:szCs w:val="16"/>
              </w:rPr>
            </w:pPr>
            <w:r w:rsidRPr="00CD4D21">
              <w:rPr>
                <w:rFonts w:ascii="Dyslexie" w:eastAsiaTheme="minorHAnsi" w:hAnsi="Dyslexie" w:cstheme="minorBidi"/>
                <w:sz w:val="16"/>
                <w:szCs w:val="16"/>
                <w:lang w:eastAsia="en-US"/>
              </w:rPr>
              <w:t>We have a ‘move around’ morning in the summer term, where all children will spend some time in their new classroom and meet their new teacher</w:t>
            </w:r>
            <w:r w:rsidR="0093145F" w:rsidRPr="00CD4D21">
              <w:rPr>
                <w:rFonts w:ascii="Dyslexie" w:eastAsiaTheme="minorHAnsi" w:hAnsi="Dyslexie" w:cstheme="minorBidi"/>
                <w:sz w:val="16"/>
                <w:szCs w:val="16"/>
                <w:lang w:eastAsia="en-US"/>
              </w:rPr>
              <w:t>.</w:t>
            </w:r>
            <w:r w:rsidR="0093145F" w:rsidRPr="00CD4D21">
              <w:rPr>
                <w:rFonts w:ascii="Dyslexie" w:hAnsi="Dyslexie"/>
                <w:sz w:val="16"/>
                <w:szCs w:val="16"/>
              </w:rPr>
              <w:t xml:space="preserve"> There are additional transition visits for Key Stage One children. </w:t>
            </w:r>
          </w:p>
          <w:p w14:paraId="1B0B6E0B" w14:textId="77777777" w:rsidR="00BE505B" w:rsidRPr="009761AE" w:rsidRDefault="0093145F" w:rsidP="009761AE">
            <w:pPr>
              <w:pStyle w:val="ListParagraph"/>
              <w:numPr>
                <w:ilvl w:val="0"/>
                <w:numId w:val="6"/>
              </w:numPr>
              <w:rPr>
                <w:rFonts w:ascii="Dyslexie" w:hAnsi="Dyslexie"/>
                <w:sz w:val="16"/>
                <w:szCs w:val="16"/>
              </w:rPr>
            </w:pPr>
            <w:r w:rsidRPr="00CD4D21">
              <w:rPr>
                <w:rFonts w:ascii="Dyslexie" w:hAnsi="Dyslexie"/>
                <w:sz w:val="16"/>
                <w:szCs w:val="16"/>
              </w:rPr>
              <w:t xml:space="preserve">Individual transition packages are created for children whom it is felt would benefit from this. </w:t>
            </w:r>
          </w:p>
          <w:p w14:paraId="20894BBA" w14:textId="77777777" w:rsidR="00BE505B" w:rsidRPr="00CD4D21" w:rsidRDefault="00BE505B" w:rsidP="00BE505B">
            <w:pPr>
              <w:spacing w:after="200" w:line="276" w:lineRule="auto"/>
              <w:ind w:left="720"/>
              <w:contextualSpacing/>
              <w:rPr>
                <w:rFonts w:ascii="Dyslexie" w:eastAsiaTheme="minorHAnsi" w:hAnsi="Dyslexie" w:cstheme="minorBidi"/>
                <w:sz w:val="16"/>
                <w:szCs w:val="16"/>
                <w:lang w:eastAsia="en-US"/>
              </w:rPr>
            </w:pPr>
          </w:p>
          <w:p w14:paraId="4E2AED18" w14:textId="77777777" w:rsidR="00BE505B" w:rsidRPr="00CD4D21" w:rsidRDefault="00BE505B" w:rsidP="00BE505B">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When children are transferring to secondary school:</w:t>
            </w:r>
          </w:p>
          <w:p w14:paraId="5FD69958" w14:textId="58FBA531" w:rsidR="00BE505B" w:rsidRPr="00CD4D21" w:rsidRDefault="00BE505B" w:rsidP="00BE505B">
            <w:pPr>
              <w:numPr>
                <w:ilvl w:val="0"/>
                <w:numId w:val="7"/>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The SEN</w:t>
            </w:r>
            <w:r w:rsidR="00B11F5E">
              <w:rPr>
                <w:rFonts w:ascii="Dyslexie" w:eastAsiaTheme="minorHAnsi" w:hAnsi="Dyslexie" w:cstheme="minorBidi"/>
                <w:sz w:val="16"/>
                <w:szCs w:val="16"/>
                <w:lang w:eastAsia="en-US"/>
              </w:rPr>
              <w:t>D</w:t>
            </w:r>
            <w:r w:rsidRPr="00CD4D21">
              <w:rPr>
                <w:rFonts w:ascii="Dyslexie" w:eastAsiaTheme="minorHAnsi" w:hAnsi="Dyslexie" w:cstheme="minorBidi"/>
                <w:sz w:val="16"/>
                <w:szCs w:val="16"/>
                <w:lang w:eastAsia="en-US"/>
              </w:rPr>
              <w:t>Co from the secondary school is invited to ‘termly support plan’ meetings for all children in year f</w:t>
            </w:r>
            <w:r w:rsidR="00174AA3" w:rsidRPr="00CD4D21">
              <w:rPr>
                <w:rFonts w:ascii="Dyslexie" w:eastAsiaTheme="minorHAnsi" w:hAnsi="Dyslexie" w:cstheme="minorBidi"/>
                <w:sz w:val="16"/>
                <w:szCs w:val="16"/>
                <w:lang w:eastAsia="en-US"/>
              </w:rPr>
              <w:t>ive and six</w:t>
            </w:r>
          </w:p>
          <w:p w14:paraId="46C5A6D3" w14:textId="7775B68D" w:rsidR="00BE505B" w:rsidRPr="00CD4D21" w:rsidRDefault="00BE505B" w:rsidP="00BE505B">
            <w:pPr>
              <w:numPr>
                <w:ilvl w:val="0"/>
                <w:numId w:val="7"/>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There are a number of visits to </w:t>
            </w:r>
            <w:r w:rsidR="00B11F5E">
              <w:rPr>
                <w:rFonts w:ascii="Dyslexie" w:eastAsiaTheme="minorHAnsi" w:hAnsi="Dyslexie" w:cstheme="minorBidi"/>
                <w:sz w:val="16"/>
                <w:szCs w:val="16"/>
                <w:lang w:eastAsia="en-US"/>
              </w:rPr>
              <w:t>the local secondary schools</w:t>
            </w:r>
            <w:r w:rsidRPr="00CD4D21">
              <w:rPr>
                <w:rFonts w:ascii="Dyslexie" w:eastAsiaTheme="minorHAnsi" w:hAnsi="Dyslexie" w:cstheme="minorBidi"/>
                <w:sz w:val="16"/>
                <w:szCs w:val="16"/>
                <w:lang w:eastAsia="en-US"/>
              </w:rPr>
              <w:t xml:space="preserve"> and members of </w:t>
            </w:r>
            <w:r w:rsidR="00B11F5E">
              <w:rPr>
                <w:rFonts w:ascii="Dyslexie" w:eastAsiaTheme="minorHAnsi" w:hAnsi="Dyslexie" w:cstheme="minorBidi"/>
                <w:sz w:val="16"/>
                <w:szCs w:val="16"/>
                <w:lang w:eastAsia="en-US"/>
              </w:rPr>
              <w:t>the secondary schools</w:t>
            </w:r>
            <w:r w:rsidRPr="00CD4D21">
              <w:rPr>
                <w:rFonts w:ascii="Dyslexie" w:eastAsiaTheme="minorHAnsi" w:hAnsi="Dyslexie" w:cstheme="minorBidi"/>
                <w:sz w:val="16"/>
                <w:szCs w:val="16"/>
                <w:lang w:eastAsia="en-US"/>
              </w:rPr>
              <w:t xml:space="preserve"> visit the chi</w:t>
            </w:r>
            <w:r w:rsidR="00174AA3" w:rsidRPr="00CD4D21">
              <w:rPr>
                <w:rFonts w:ascii="Dyslexie" w:eastAsiaTheme="minorHAnsi" w:hAnsi="Dyslexie" w:cstheme="minorBidi"/>
                <w:sz w:val="16"/>
                <w:szCs w:val="16"/>
                <w:lang w:eastAsia="en-US"/>
              </w:rPr>
              <w:t>ldren in year five and year six</w:t>
            </w:r>
          </w:p>
          <w:p w14:paraId="279DCF09" w14:textId="621909B0" w:rsidR="00BE505B" w:rsidRPr="00CD4D21" w:rsidRDefault="00BE505B" w:rsidP="00BE505B">
            <w:pPr>
              <w:numPr>
                <w:ilvl w:val="0"/>
                <w:numId w:val="7"/>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There is an extra transition visit to </w:t>
            </w:r>
            <w:r w:rsidR="00B11F5E">
              <w:rPr>
                <w:rFonts w:ascii="Dyslexie" w:eastAsiaTheme="minorHAnsi" w:hAnsi="Dyslexie" w:cstheme="minorBidi"/>
                <w:sz w:val="16"/>
                <w:szCs w:val="16"/>
                <w:lang w:eastAsia="en-US"/>
              </w:rPr>
              <w:t>the local secondary schools</w:t>
            </w:r>
            <w:r w:rsidRPr="00CD4D21">
              <w:rPr>
                <w:rFonts w:ascii="Dyslexie" w:eastAsiaTheme="minorHAnsi" w:hAnsi="Dyslexie" w:cstheme="minorBidi"/>
                <w:sz w:val="16"/>
                <w:szCs w:val="16"/>
                <w:lang w:eastAsia="en-US"/>
              </w:rPr>
              <w:t xml:space="preserve"> for children whom it </w:t>
            </w:r>
            <w:r w:rsidR="00174AA3" w:rsidRPr="00CD4D21">
              <w:rPr>
                <w:rFonts w:ascii="Dyslexie" w:eastAsiaTheme="minorHAnsi" w:hAnsi="Dyslexie" w:cstheme="minorBidi"/>
                <w:sz w:val="16"/>
                <w:szCs w:val="16"/>
                <w:lang w:eastAsia="en-US"/>
              </w:rPr>
              <w:t>is felt would benefit from this</w:t>
            </w:r>
          </w:p>
          <w:p w14:paraId="6C1C52B3" w14:textId="77777777" w:rsidR="00BE505B" w:rsidRPr="00CD4D21" w:rsidRDefault="00BE505B" w:rsidP="00BE505B">
            <w:pPr>
              <w:numPr>
                <w:ilvl w:val="0"/>
                <w:numId w:val="7"/>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have a resource pack which explores ‘moving to secondary school’, we use with individ</w:t>
            </w:r>
            <w:r w:rsidR="00174AA3" w:rsidRPr="00CD4D21">
              <w:rPr>
                <w:rFonts w:ascii="Dyslexie" w:eastAsiaTheme="minorHAnsi" w:hAnsi="Dyslexie" w:cstheme="minorBidi"/>
                <w:sz w:val="16"/>
                <w:szCs w:val="16"/>
                <w:lang w:eastAsia="en-US"/>
              </w:rPr>
              <w:t>uals as and when it is relevant</w:t>
            </w:r>
          </w:p>
          <w:p w14:paraId="159D9358" w14:textId="77777777" w:rsidR="00BE505B" w:rsidRPr="00CD4D21" w:rsidRDefault="00BE505B" w:rsidP="00BE505B">
            <w:pPr>
              <w:numPr>
                <w:ilvl w:val="0"/>
                <w:numId w:val="7"/>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Individual transition arrangements are made according to the child’s needs during the</w:t>
            </w:r>
            <w:r w:rsidR="00174AA3" w:rsidRPr="00CD4D21">
              <w:rPr>
                <w:rFonts w:ascii="Dyslexie" w:eastAsiaTheme="minorHAnsi" w:hAnsi="Dyslexie" w:cstheme="minorBidi"/>
                <w:sz w:val="16"/>
                <w:szCs w:val="16"/>
                <w:lang w:eastAsia="en-US"/>
              </w:rPr>
              <w:t xml:space="preserve"> ‘termly support plan’ meetings</w:t>
            </w:r>
          </w:p>
          <w:p w14:paraId="592A4340" w14:textId="77777777" w:rsidR="00BE505B" w:rsidRPr="00CD4D21" w:rsidRDefault="00BE505B" w:rsidP="00BE505B">
            <w:pPr>
              <w:spacing w:after="200" w:line="276" w:lineRule="auto"/>
              <w:ind w:left="720"/>
              <w:contextualSpacing/>
              <w:rPr>
                <w:rFonts w:ascii="Dyslexie" w:eastAsiaTheme="minorHAnsi" w:hAnsi="Dyslexie" w:cstheme="minorBidi"/>
                <w:sz w:val="16"/>
                <w:szCs w:val="16"/>
                <w:lang w:eastAsia="en-US"/>
              </w:rPr>
            </w:pPr>
          </w:p>
          <w:p w14:paraId="4562D580" w14:textId="34A00108" w:rsidR="00BE505B" w:rsidRPr="00CD4D21" w:rsidRDefault="00BE505B" w:rsidP="00BE505B">
            <w:pPr>
              <w:spacing w:after="200" w:line="276" w:lineRule="auto"/>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lastRenderedPageBreak/>
              <w:t xml:space="preserve">When a child with SEND is transferring to </w:t>
            </w:r>
            <w:r w:rsidR="00B11F5E">
              <w:rPr>
                <w:rFonts w:ascii="Dyslexie" w:eastAsiaTheme="minorHAnsi" w:hAnsi="Dyslexie" w:cstheme="minorBidi"/>
                <w:sz w:val="16"/>
                <w:szCs w:val="16"/>
                <w:lang w:eastAsia="en-US"/>
              </w:rPr>
              <w:t>Dunswell</w:t>
            </w:r>
            <w:r w:rsidRPr="00CD4D21">
              <w:rPr>
                <w:rFonts w:ascii="Dyslexie" w:eastAsiaTheme="minorHAnsi" w:hAnsi="Dyslexie" w:cstheme="minorBidi"/>
                <w:sz w:val="16"/>
                <w:szCs w:val="16"/>
                <w:lang w:eastAsia="en-US"/>
              </w:rPr>
              <w:t xml:space="preserve"> at any other point in their education:</w:t>
            </w:r>
          </w:p>
          <w:p w14:paraId="7BA574E0" w14:textId="77777777" w:rsidR="00BE505B" w:rsidRPr="00CD4D21" w:rsidRDefault="00BE505B" w:rsidP="00BE505B">
            <w:pPr>
              <w:numPr>
                <w:ilvl w:val="0"/>
                <w:numId w:val="8"/>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will make contact with members o</w:t>
            </w:r>
            <w:r w:rsidR="00174AA3" w:rsidRPr="00CD4D21">
              <w:rPr>
                <w:rFonts w:ascii="Dyslexie" w:eastAsiaTheme="minorHAnsi" w:hAnsi="Dyslexie" w:cstheme="minorBidi"/>
                <w:sz w:val="16"/>
                <w:szCs w:val="16"/>
                <w:lang w:eastAsia="en-US"/>
              </w:rPr>
              <w:t>f staff from the current school</w:t>
            </w:r>
          </w:p>
          <w:p w14:paraId="1581AC5D" w14:textId="77777777" w:rsidR="00BE505B" w:rsidRPr="00CD4D21" w:rsidRDefault="00BE505B" w:rsidP="00BE505B">
            <w:pPr>
              <w:numPr>
                <w:ilvl w:val="0"/>
                <w:numId w:val="8"/>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Where possible we will visit the setting </w:t>
            </w:r>
            <w:r w:rsidR="00174AA3" w:rsidRPr="00CD4D21">
              <w:rPr>
                <w:rFonts w:ascii="Dyslexie" w:eastAsiaTheme="minorHAnsi" w:hAnsi="Dyslexie" w:cstheme="minorBidi"/>
                <w:sz w:val="16"/>
                <w:szCs w:val="16"/>
                <w:lang w:eastAsia="en-US"/>
              </w:rPr>
              <w:t>the child is coming to us from</w:t>
            </w:r>
            <w:r w:rsidRPr="00CD4D21">
              <w:rPr>
                <w:rFonts w:ascii="Dyslexie" w:eastAsiaTheme="minorHAnsi" w:hAnsi="Dyslexie" w:cstheme="minorBidi"/>
                <w:sz w:val="16"/>
                <w:szCs w:val="16"/>
                <w:lang w:eastAsia="en-US"/>
              </w:rPr>
              <w:t xml:space="preserve"> </w:t>
            </w:r>
          </w:p>
          <w:p w14:paraId="2ABE3059" w14:textId="77777777" w:rsidR="00A857A3" w:rsidRPr="00CD4D21" w:rsidRDefault="00BE505B" w:rsidP="00BE505B">
            <w:pPr>
              <w:numPr>
                <w:ilvl w:val="0"/>
                <w:numId w:val="8"/>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Depending on the level of need the child has, we may hold a meeting to look arrangements to</w:t>
            </w:r>
            <w:r w:rsidR="00174AA3" w:rsidRPr="00CD4D21">
              <w:rPr>
                <w:rFonts w:ascii="Dyslexie" w:eastAsiaTheme="minorHAnsi" w:hAnsi="Dyslexie" w:cstheme="minorBidi"/>
                <w:sz w:val="16"/>
                <w:szCs w:val="16"/>
                <w:lang w:eastAsia="en-US"/>
              </w:rPr>
              <w:t xml:space="preserve"> support the child’s inclusion</w:t>
            </w:r>
          </w:p>
          <w:p w14:paraId="5D518186" w14:textId="77777777" w:rsidR="00BE505B" w:rsidRPr="00CD4D21" w:rsidRDefault="00A857A3" w:rsidP="00BE505B">
            <w:pPr>
              <w:numPr>
                <w:ilvl w:val="0"/>
                <w:numId w:val="8"/>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When appropriate we will </w:t>
            </w:r>
            <w:r w:rsidR="00174AA3" w:rsidRPr="00CD4D21">
              <w:rPr>
                <w:rFonts w:ascii="Dyslexie" w:eastAsiaTheme="minorHAnsi" w:hAnsi="Dyslexie" w:cstheme="minorBidi"/>
                <w:sz w:val="16"/>
                <w:szCs w:val="16"/>
                <w:lang w:eastAsia="en-US"/>
              </w:rPr>
              <w:t xml:space="preserve">endeavour to </w:t>
            </w:r>
            <w:r w:rsidRPr="00CD4D21">
              <w:rPr>
                <w:rFonts w:ascii="Dyslexie" w:eastAsiaTheme="minorHAnsi" w:hAnsi="Dyslexie" w:cstheme="minorBidi"/>
                <w:sz w:val="16"/>
                <w:szCs w:val="16"/>
                <w:lang w:eastAsia="en-US"/>
              </w:rPr>
              <w:t xml:space="preserve">access appropriate training </w:t>
            </w:r>
            <w:r w:rsidR="00174AA3" w:rsidRPr="00CD4D21">
              <w:rPr>
                <w:rFonts w:ascii="Dyslexie" w:eastAsiaTheme="minorHAnsi" w:hAnsi="Dyslexie" w:cstheme="minorBidi"/>
                <w:sz w:val="16"/>
                <w:szCs w:val="16"/>
                <w:lang w:eastAsia="en-US"/>
              </w:rPr>
              <w:t>to ensure we are prepared and equipped to meet the child’s needs</w:t>
            </w:r>
            <w:r w:rsidR="00BE505B" w:rsidRPr="00CD4D21">
              <w:rPr>
                <w:rFonts w:ascii="Dyslexie" w:eastAsiaTheme="minorHAnsi" w:hAnsi="Dyslexie" w:cstheme="minorBidi"/>
                <w:sz w:val="16"/>
                <w:szCs w:val="16"/>
                <w:lang w:eastAsia="en-US"/>
              </w:rPr>
              <w:t xml:space="preserve"> </w:t>
            </w:r>
          </w:p>
          <w:p w14:paraId="1AE2DE8E" w14:textId="77777777" w:rsidR="00174AA3" w:rsidRPr="00CD4D21" w:rsidRDefault="00174AA3" w:rsidP="00BE505B">
            <w:pPr>
              <w:numPr>
                <w:ilvl w:val="0"/>
                <w:numId w:val="8"/>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 xml:space="preserve">Appropriate referrals to outside agencies will be made swiftly </w:t>
            </w:r>
          </w:p>
          <w:p w14:paraId="0C809E25" w14:textId="77777777" w:rsidR="00925B5D" w:rsidRPr="00CD4D21" w:rsidRDefault="00BE505B" w:rsidP="00BE505B">
            <w:pPr>
              <w:numPr>
                <w:ilvl w:val="0"/>
                <w:numId w:val="8"/>
              </w:numPr>
              <w:spacing w:after="200" w:line="276" w:lineRule="auto"/>
              <w:contextualSpacing/>
              <w:rPr>
                <w:rFonts w:ascii="Dyslexie" w:eastAsiaTheme="minorHAnsi" w:hAnsi="Dyslexie" w:cstheme="minorBidi"/>
                <w:sz w:val="16"/>
                <w:szCs w:val="16"/>
                <w:lang w:eastAsia="en-US"/>
              </w:rPr>
            </w:pPr>
            <w:r w:rsidRPr="00CD4D21">
              <w:rPr>
                <w:rFonts w:ascii="Dyslexie" w:eastAsiaTheme="minorHAnsi" w:hAnsi="Dyslexie" w:cstheme="minorBidi"/>
                <w:sz w:val="16"/>
                <w:szCs w:val="16"/>
                <w:lang w:eastAsia="en-US"/>
              </w:rPr>
              <w:t>We will provide the child with a ‘buddy’ to support their transition. Their ‘buddy’ will show them around the school and be the</w:t>
            </w:r>
            <w:r w:rsidR="00174AA3" w:rsidRPr="00CD4D21">
              <w:rPr>
                <w:rFonts w:ascii="Dyslexie" w:eastAsiaTheme="minorHAnsi" w:hAnsi="Dyslexie" w:cstheme="minorBidi"/>
                <w:sz w:val="16"/>
                <w:szCs w:val="16"/>
                <w:lang w:eastAsia="en-US"/>
              </w:rPr>
              <w:t>re for them during social times</w:t>
            </w:r>
          </w:p>
          <w:p w14:paraId="3D3F9987" w14:textId="77777777" w:rsidR="00ED32F0" w:rsidRPr="00CD4D21" w:rsidRDefault="00ED32F0" w:rsidP="001A6E89">
            <w:pPr>
              <w:autoSpaceDE w:val="0"/>
              <w:autoSpaceDN w:val="0"/>
              <w:adjustRightInd w:val="0"/>
              <w:rPr>
                <w:rFonts w:ascii="Dyslexie" w:hAnsi="Dyslexie"/>
                <w:sz w:val="16"/>
                <w:szCs w:val="16"/>
              </w:rPr>
            </w:pPr>
          </w:p>
        </w:tc>
      </w:tr>
      <w:tr w:rsidR="00ED32F0" w:rsidRPr="00CD4D21" w14:paraId="14667CCA" w14:textId="77777777" w:rsidTr="00860BD8">
        <w:trPr>
          <w:trHeight w:val="7655"/>
        </w:trPr>
        <w:tc>
          <w:tcPr>
            <w:tcW w:w="10632" w:type="dxa"/>
          </w:tcPr>
          <w:p w14:paraId="1214A902" w14:textId="77777777" w:rsidR="00925B5D" w:rsidRPr="00CD4D21" w:rsidRDefault="00925B5D" w:rsidP="00925B5D">
            <w:pPr>
              <w:autoSpaceDE w:val="0"/>
              <w:autoSpaceDN w:val="0"/>
              <w:adjustRightInd w:val="0"/>
              <w:rPr>
                <w:rFonts w:ascii="Dyslexie" w:hAnsi="Dyslexie"/>
                <w:b/>
                <w:sz w:val="16"/>
                <w:szCs w:val="16"/>
              </w:rPr>
            </w:pPr>
            <w:r w:rsidRPr="00CD4D21">
              <w:rPr>
                <w:rFonts w:ascii="Dyslexie" w:hAnsi="Dyslexie"/>
                <w:b/>
                <w:sz w:val="16"/>
                <w:szCs w:val="16"/>
              </w:rPr>
              <w:lastRenderedPageBreak/>
              <w:t>13. Information on where the local authority’s local offer is published.</w:t>
            </w:r>
          </w:p>
          <w:p w14:paraId="3DA46D5F" w14:textId="664369AB" w:rsidR="00925B5D" w:rsidRPr="00CD4D21" w:rsidRDefault="0000341E" w:rsidP="0000341E">
            <w:pPr>
              <w:pStyle w:val="Default"/>
              <w:rPr>
                <w:rFonts w:ascii="Dyslexie" w:hAnsi="Dyslexie"/>
                <w:bCs/>
                <w:sz w:val="16"/>
                <w:szCs w:val="16"/>
              </w:rPr>
            </w:pPr>
            <w:r w:rsidRPr="00CD4D21">
              <w:rPr>
                <w:rFonts w:ascii="Dyslexie" w:hAnsi="Dyslexie"/>
                <w:sz w:val="16"/>
                <w:szCs w:val="16"/>
              </w:rPr>
              <w:t>We have completed the school’s ‘</w:t>
            </w:r>
            <w:r w:rsidRPr="00CD4D21">
              <w:rPr>
                <w:rFonts w:ascii="Dyslexie" w:hAnsi="Dyslexie"/>
                <w:bCs/>
                <w:sz w:val="16"/>
                <w:szCs w:val="16"/>
              </w:rPr>
              <w:t xml:space="preserve">Education Provider Template’ linked to the East Riding’s Local Offer.  </w:t>
            </w:r>
            <w:r w:rsidR="00001637" w:rsidRPr="00CD4D21">
              <w:rPr>
                <w:rFonts w:ascii="Dyslexie" w:hAnsi="Dyslexie"/>
                <w:bCs/>
                <w:sz w:val="16"/>
                <w:szCs w:val="16"/>
              </w:rPr>
              <w:t>This details what we can offer as a school and</w:t>
            </w:r>
            <w:r w:rsidRPr="00CD4D21">
              <w:rPr>
                <w:rFonts w:ascii="Dyslexie" w:hAnsi="Dyslexie"/>
                <w:bCs/>
                <w:sz w:val="16"/>
                <w:szCs w:val="16"/>
              </w:rPr>
              <w:t xml:space="preserve"> can be found on the school website.  </w:t>
            </w:r>
            <w:r w:rsidR="00001637" w:rsidRPr="00CD4D21">
              <w:rPr>
                <w:rFonts w:ascii="Dyslexie" w:hAnsi="Dyslexie"/>
                <w:bCs/>
                <w:sz w:val="16"/>
                <w:szCs w:val="16"/>
              </w:rPr>
              <w:t xml:space="preserve">The East Riding’s Local Offer </w:t>
            </w:r>
            <w:r w:rsidR="00D571FA" w:rsidRPr="00CD4D21">
              <w:rPr>
                <w:rFonts w:ascii="Dyslexie" w:hAnsi="Dyslexie"/>
                <w:bCs/>
                <w:sz w:val="16"/>
                <w:szCs w:val="16"/>
              </w:rPr>
              <w:t xml:space="preserve">is accessible via a dedicated website </w:t>
            </w:r>
            <w:hyperlink r:id="rId8" w:history="1">
              <w:r w:rsidR="00D571FA" w:rsidRPr="00CD4D21">
                <w:rPr>
                  <w:rStyle w:val="Hyperlink"/>
                  <w:rFonts w:ascii="Dyslexie" w:hAnsi="Dyslexie"/>
                  <w:bCs/>
                  <w:sz w:val="16"/>
                  <w:szCs w:val="16"/>
                </w:rPr>
                <w:t>www.eastridinglocaloffer.org.uk</w:t>
              </w:r>
            </w:hyperlink>
            <w:r w:rsidR="00D571FA" w:rsidRPr="00CD4D21">
              <w:rPr>
                <w:rFonts w:ascii="Dyslexie" w:hAnsi="Dyslexie"/>
                <w:bCs/>
                <w:sz w:val="16"/>
                <w:szCs w:val="16"/>
              </w:rPr>
              <w:t xml:space="preserve"> details can also be accessed vi</w:t>
            </w:r>
            <w:r w:rsidR="005C029A">
              <w:rPr>
                <w:rFonts w:ascii="Dyslexie" w:hAnsi="Dyslexie"/>
                <w:bCs/>
                <w:sz w:val="16"/>
                <w:szCs w:val="16"/>
              </w:rPr>
              <w:t>a the FISH helpline 01482 396469</w:t>
            </w:r>
            <w:r w:rsidR="00D571FA" w:rsidRPr="00CD4D21">
              <w:rPr>
                <w:rFonts w:ascii="Dyslexie" w:hAnsi="Dyslexie"/>
                <w:bCs/>
                <w:sz w:val="16"/>
                <w:szCs w:val="16"/>
              </w:rPr>
              <w:t xml:space="preserve"> or via email </w:t>
            </w:r>
            <w:hyperlink r:id="rId9" w:history="1">
              <w:r w:rsidR="00D571FA" w:rsidRPr="00CD4D21">
                <w:rPr>
                  <w:rStyle w:val="Hyperlink"/>
                  <w:rFonts w:ascii="Dyslexie" w:hAnsi="Dyslexie"/>
                  <w:bCs/>
                  <w:sz w:val="16"/>
                  <w:szCs w:val="16"/>
                </w:rPr>
                <w:t>fish@eastriding.gov.uk</w:t>
              </w:r>
            </w:hyperlink>
            <w:r w:rsidR="00D571FA" w:rsidRPr="00CD4D21">
              <w:rPr>
                <w:rFonts w:ascii="Dyslexie" w:hAnsi="Dyslexie"/>
                <w:bCs/>
                <w:sz w:val="16"/>
                <w:szCs w:val="16"/>
              </w:rPr>
              <w:t xml:space="preserve">  </w:t>
            </w:r>
            <w:r w:rsidRPr="00CD4D21">
              <w:rPr>
                <w:rFonts w:ascii="Dyslexie" w:hAnsi="Dyslexie"/>
                <w:bCs/>
                <w:sz w:val="16"/>
                <w:szCs w:val="16"/>
              </w:rPr>
              <w:t>Members of the Inclusion Team have attended all training that has been provided by the Local Authority in response to the ‘Special Educational Needs and Disability Code of Practice: 0-25’</w:t>
            </w:r>
            <w:r w:rsidR="00BE505B" w:rsidRPr="00CD4D21">
              <w:rPr>
                <w:rFonts w:ascii="Dyslexie" w:hAnsi="Dyslexie"/>
                <w:bCs/>
                <w:sz w:val="16"/>
                <w:szCs w:val="16"/>
              </w:rPr>
              <w:t xml:space="preserve">, as well as national training courses.  </w:t>
            </w:r>
          </w:p>
          <w:p w14:paraId="409CDA27" w14:textId="77777777" w:rsidR="00ED32F0" w:rsidRDefault="00ED32F0" w:rsidP="001A6E89">
            <w:pPr>
              <w:autoSpaceDE w:val="0"/>
              <w:autoSpaceDN w:val="0"/>
              <w:adjustRightInd w:val="0"/>
              <w:rPr>
                <w:rFonts w:ascii="Dyslexie" w:hAnsi="Dyslexie"/>
                <w:sz w:val="16"/>
                <w:szCs w:val="16"/>
              </w:rPr>
            </w:pPr>
          </w:p>
          <w:p w14:paraId="6482E1A6" w14:textId="4B4A8C63" w:rsidR="005C029A" w:rsidRPr="004C01B7" w:rsidRDefault="005C029A" w:rsidP="005C029A">
            <w:pPr>
              <w:autoSpaceDE w:val="0"/>
              <w:autoSpaceDN w:val="0"/>
              <w:adjustRightInd w:val="0"/>
              <w:rPr>
                <w:rFonts w:ascii="Dyslexie" w:hAnsi="Dyslexie"/>
                <w:sz w:val="16"/>
                <w:szCs w:val="16"/>
              </w:rPr>
            </w:pPr>
            <w:bookmarkStart w:id="0" w:name="_GoBack"/>
            <w:bookmarkEnd w:id="0"/>
          </w:p>
          <w:p w14:paraId="68049F77" w14:textId="2D042479" w:rsidR="00836C7E" w:rsidRPr="004C01B7" w:rsidRDefault="00836C7E" w:rsidP="00860BD8">
            <w:pPr>
              <w:autoSpaceDE w:val="0"/>
              <w:autoSpaceDN w:val="0"/>
              <w:adjustRightInd w:val="0"/>
              <w:rPr>
                <w:rFonts w:ascii="Dyslexie" w:hAnsi="Dyslexie"/>
                <w:sz w:val="16"/>
                <w:szCs w:val="16"/>
              </w:rPr>
            </w:pPr>
          </w:p>
        </w:tc>
      </w:tr>
    </w:tbl>
    <w:p w14:paraId="3ACDFBB8" w14:textId="77777777" w:rsidR="00F32793" w:rsidRPr="00CD4D21" w:rsidRDefault="00F32793" w:rsidP="00DA3FCA">
      <w:pPr>
        <w:autoSpaceDE w:val="0"/>
        <w:autoSpaceDN w:val="0"/>
        <w:adjustRightInd w:val="0"/>
        <w:rPr>
          <w:rFonts w:ascii="Dyslexie" w:hAnsi="Dyslexie"/>
        </w:rPr>
      </w:pPr>
    </w:p>
    <w:sectPr w:rsidR="00F32793" w:rsidRPr="00CD4D2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9692C" w14:textId="77777777" w:rsidR="00E5615F" w:rsidRDefault="00E5615F" w:rsidP="00925B5D">
      <w:r>
        <w:separator/>
      </w:r>
    </w:p>
  </w:endnote>
  <w:endnote w:type="continuationSeparator" w:id="0">
    <w:p w14:paraId="03D46DA4" w14:textId="77777777" w:rsidR="00E5615F" w:rsidRDefault="00E5615F" w:rsidP="0092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yslexie">
    <w:altName w:val="Arial"/>
    <w:charset w:val="4D"/>
    <w:family w:val="auto"/>
    <w:pitch w:val="variable"/>
    <w:sig w:usb0="800002A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828995"/>
      <w:docPartObj>
        <w:docPartGallery w:val="Page Numbers (Bottom of Page)"/>
        <w:docPartUnique/>
      </w:docPartObj>
    </w:sdtPr>
    <w:sdtEndPr>
      <w:rPr>
        <w:noProof/>
      </w:rPr>
    </w:sdtEndPr>
    <w:sdtContent>
      <w:p w14:paraId="46D04B48" w14:textId="1450C132" w:rsidR="00FD44D3" w:rsidRDefault="00FD44D3">
        <w:pPr>
          <w:pStyle w:val="Footer"/>
          <w:jc w:val="right"/>
        </w:pPr>
        <w:r>
          <w:fldChar w:fldCharType="begin"/>
        </w:r>
        <w:r>
          <w:instrText xml:space="preserve"> PAGE   \* MERGEFORMAT </w:instrText>
        </w:r>
        <w:r>
          <w:fldChar w:fldCharType="separate"/>
        </w:r>
        <w:r w:rsidR="00C704FA">
          <w:rPr>
            <w:noProof/>
          </w:rPr>
          <w:t>10</w:t>
        </w:r>
        <w:r>
          <w:rPr>
            <w:noProof/>
          </w:rPr>
          <w:fldChar w:fldCharType="end"/>
        </w:r>
      </w:p>
    </w:sdtContent>
  </w:sdt>
  <w:p w14:paraId="3FE4DD00" w14:textId="42B99790" w:rsidR="00FD44D3" w:rsidRPr="00925B5D" w:rsidRDefault="00FD44D3">
    <w:pPr>
      <w:pStyle w:val="Footer"/>
      <w:rPr>
        <w:sz w:val="20"/>
        <w:szCs w:val="20"/>
      </w:rPr>
    </w:pPr>
    <w:r>
      <w:rPr>
        <w:sz w:val="20"/>
        <w:szCs w:val="20"/>
      </w:rPr>
      <w:t>SEND Report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C6A0" w14:textId="77777777" w:rsidR="00E5615F" w:rsidRDefault="00E5615F" w:rsidP="00925B5D">
      <w:r>
        <w:separator/>
      </w:r>
    </w:p>
  </w:footnote>
  <w:footnote w:type="continuationSeparator" w:id="0">
    <w:p w14:paraId="1FA6951F" w14:textId="77777777" w:rsidR="00E5615F" w:rsidRDefault="00E5615F" w:rsidP="0092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474"/>
    <w:multiLevelType w:val="hybridMultilevel"/>
    <w:tmpl w:val="A11657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3FE6"/>
    <w:multiLevelType w:val="hybridMultilevel"/>
    <w:tmpl w:val="3EAE25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04216"/>
    <w:multiLevelType w:val="hybridMultilevel"/>
    <w:tmpl w:val="1012E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6218"/>
    <w:multiLevelType w:val="hybridMultilevel"/>
    <w:tmpl w:val="069872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70F41"/>
    <w:multiLevelType w:val="hybridMultilevel"/>
    <w:tmpl w:val="A4AC0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845E3"/>
    <w:multiLevelType w:val="hybridMultilevel"/>
    <w:tmpl w:val="C88C1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D2254"/>
    <w:multiLevelType w:val="hybridMultilevel"/>
    <w:tmpl w:val="5BD8E9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80236"/>
    <w:multiLevelType w:val="hybridMultilevel"/>
    <w:tmpl w:val="ED3A7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3502D"/>
    <w:multiLevelType w:val="hybridMultilevel"/>
    <w:tmpl w:val="2A30B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063F7"/>
    <w:multiLevelType w:val="hybridMultilevel"/>
    <w:tmpl w:val="7F32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52685"/>
    <w:multiLevelType w:val="hybridMultilevel"/>
    <w:tmpl w:val="00785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44098"/>
    <w:multiLevelType w:val="hybridMultilevel"/>
    <w:tmpl w:val="D3E0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24247"/>
    <w:multiLevelType w:val="hybridMultilevel"/>
    <w:tmpl w:val="EFA64138"/>
    <w:lvl w:ilvl="0" w:tplc="7B32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E00D1E"/>
    <w:multiLevelType w:val="hybridMultilevel"/>
    <w:tmpl w:val="2CF06E32"/>
    <w:lvl w:ilvl="0" w:tplc="0CF67E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31F3D"/>
    <w:multiLevelType w:val="hybridMultilevel"/>
    <w:tmpl w:val="2C90F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26DDB"/>
    <w:multiLevelType w:val="hybridMultilevel"/>
    <w:tmpl w:val="75A8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E77A4"/>
    <w:multiLevelType w:val="hybridMultilevel"/>
    <w:tmpl w:val="31A02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67DA6"/>
    <w:multiLevelType w:val="hybridMultilevel"/>
    <w:tmpl w:val="2FFE6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2C01DB"/>
    <w:multiLevelType w:val="hybridMultilevel"/>
    <w:tmpl w:val="F7DC5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E05DA"/>
    <w:multiLevelType w:val="hybridMultilevel"/>
    <w:tmpl w:val="330E1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90F23"/>
    <w:multiLevelType w:val="hybridMultilevel"/>
    <w:tmpl w:val="A84A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81EF6"/>
    <w:multiLevelType w:val="hybridMultilevel"/>
    <w:tmpl w:val="F6F850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F536FF"/>
    <w:multiLevelType w:val="hybridMultilevel"/>
    <w:tmpl w:val="2920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18"/>
  </w:num>
  <w:num w:numId="5">
    <w:abstractNumId w:val="20"/>
  </w:num>
  <w:num w:numId="6">
    <w:abstractNumId w:val="6"/>
  </w:num>
  <w:num w:numId="7">
    <w:abstractNumId w:val="21"/>
  </w:num>
  <w:num w:numId="8">
    <w:abstractNumId w:val="10"/>
  </w:num>
  <w:num w:numId="9">
    <w:abstractNumId w:val="8"/>
  </w:num>
  <w:num w:numId="10">
    <w:abstractNumId w:val="14"/>
  </w:num>
  <w:num w:numId="11">
    <w:abstractNumId w:val="16"/>
  </w:num>
  <w:num w:numId="12">
    <w:abstractNumId w:val="5"/>
  </w:num>
  <w:num w:numId="13">
    <w:abstractNumId w:val="0"/>
  </w:num>
  <w:num w:numId="14">
    <w:abstractNumId w:val="19"/>
  </w:num>
  <w:num w:numId="15">
    <w:abstractNumId w:val="4"/>
  </w:num>
  <w:num w:numId="16">
    <w:abstractNumId w:val="3"/>
  </w:num>
  <w:num w:numId="17">
    <w:abstractNumId w:val="11"/>
  </w:num>
  <w:num w:numId="18">
    <w:abstractNumId w:val="2"/>
  </w:num>
  <w:num w:numId="19">
    <w:abstractNumId w:val="9"/>
  </w:num>
  <w:num w:numId="20">
    <w:abstractNumId w:val="7"/>
  </w:num>
  <w:num w:numId="21">
    <w:abstractNumId w:val="17"/>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F0"/>
    <w:rsid w:val="00001637"/>
    <w:rsid w:val="000030B3"/>
    <w:rsid w:val="0000341E"/>
    <w:rsid w:val="00032609"/>
    <w:rsid w:val="00054953"/>
    <w:rsid w:val="00060452"/>
    <w:rsid w:val="00090B4E"/>
    <w:rsid w:val="000C5AA8"/>
    <w:rsid w:val="000D13D3"/>
    <w:rsid w:val="000D1A49"/>
    <w:rsid w:val="000F2C52"/>
    <w:rsid w:val="0014217D"/>
    <w:rsid w:val="001546FE"/>
    <w:rsid w:val="0017279D"/>
    <w:rsid w:val="00174AA3"/>
    <w:rsid w:val="001847BB"/>
    <w:rsid w:val="001A0C35"/>
    <w:rsid w:val="001A566C"/>
    <w:rsid w:val="001A6E89"/>
    <w:rsid w:val="001B0EE2"/>
    <w:rsid w:val="001B19F0"/>
    <w:rsid w:val="001B55CE"/>
    <w:rsid w:val="001B5C63"/>
    <w:rsid w:val="001D49CB"/>
    <w:rsid w:val="001E719E"/>
    <w:rsid w:val="00202277"/>
    <w:rsid w:val="0020402A"/>
    <w:rsid w:val="002324FA"/>
    <w:rsid w:val="00240FA1"/>
    <w:rsid w:val="002540D6"/>
    <w:rsid w:val="0028662D"/>
    <w:rsid w:val="002A289E"/>
    <w:rsid w:val="002B7EB1"/>
    <w:rsid w:val="002C004F"/>
    <w:rsid w:val="002D36AD"/>
    <w:rsid w:val="00310C6D"/>
    <w:rsid w:val="00310DC6"/>
    <w:rsid w:val="0032411D"/>
    <w:rsid w:val="00330BB5"/>
    <w:rsid w:val="00340155"/>
    <w:rsid w:val="00392F3B"/>
    <w:rsid w:val="003B7D77"/>
    <w:rsid w:val="003C49F8"/>
    <w:rsid w:val="003D738F"/>
    <w:rsid w:val="003F1821"/>
    <w:rsid w:val="003F1F5F"/>
    <w:rsid w:val="003F6E1F"/>
    <w:rsid w:val="00414E55"/>
    <w:rsid w:val="00424B1E"/>
    <w:rsid w:val="00430A9E"/>
    <w:rsid w:val="004372FE"/>
    <w:rsid w:val="00441A6E"/>
    <w:rsid w:val="004469E7"/>
    <w:rsid w:val="0045383F"/>
    <w:rsid w:val="004633E8"/>
    <w:rsid w:val="00464B64"/>
    <w:rsid w:val="00474D94"/>
    <w:rsid w:val="00475D19"/>
    <w:rsid w:val="00496653"/>
    <w:rsid w:val="004B3839"/>
    <w:rsid w:val="004C01B7"/>
    <w:rsid w:val="004D054E"/>
    <w:rsid w:val="004F46EA"/>
    <w:rsid w:val="004F690F"/>
    <w:rsid w:val="005001DF"/>
    <w:rsid w:val="0050031D"/>
    <w:rsid w:val="00503A79"/>
    <w:rsid w:val="005178C4"/>
    <w:rsid w:val="00523AC5"/>
    <w:rsid w:val="005260E4"/>
    <w:rsid w:val="00565211"/>
    <w:rsid w:val="005737EF"/>
    <w:rsid w:val="005C029A"/>
    <w:rsid w:val="005C350A"/>
    <w:rsid w:val="005E4E3A"/>
    <w:rsid w:val="005F672C"/>
    <w:rsid w:val="00600498"/>
    <w:rsid w:val="00640405"/>
    <w:rsid w:val="00667626"/>
    <w:rsid w:val="006F1540"/>
    <w:rsid w:val="007030FE"/>
    <w:rsid w:val="00715847"/>
    <w:rsid w:val="00716051"/>
    <w:rsid w:val="00721934"/>
    <w:rsid w:val="007318C0"/>
    <w:rsid w:val="0077410A"/>
    <w:rsid w:val="007B2191"/>
    <w:rsid w:val="007C4A0B"/>
    <w:rsid w:val="007F019E"/>
    <w:rsid w:val="007F3236"/>
    <w:rsid w:val="008015C7"/>
    <w:rsid w:val="00814B69"/>
    <w:rsid w:val="00817931"/>
    <w:rsid w:val="00836C7E"/>
    <w:rsid w:val="008414DA"/>
    <w:rsid w:val="00841B1C"/>
    <w:rsid w:val="0084770B"/>
    <w:rsid w:val="00860BD8"/>
    <w:rsid w:val="00881CBB"/>
    <w:rsid w:val="008B3C9F"/>
    <w:rsid w:val="008C39DC"/>
    <w:rsid w:val="008C68D5"/>
    <w:rsid w:val="008D111C"/>
    <w:rsid w:val="008D5BE9"/>
    <w:rsid w:val="008E3480"/>
    <w:rsid w:val="008E54A3"/>
    <w:rsid w:val="00914B3B"/>
    <w:rsid w:val="00925B5D"/>
    <w:rsid w:val="0093145F"/>
    <w:rsid w:val="00955D3B"/>
    <w:rsid w:val="00970564"/>
    <w:rsid w:val="009761AE"/>
    <w:rsid w:val="0098245C"/>
    <w:rsid w:val="00993A32"/>
    <w:rsid w:val="009B7ECF"/>
    <w:rsid w:val="009C168A"/>
    <w:rsid w:val="009D12F2"/>
    <w:rsid w:val="009D39A8"/>
    <w:rsid w:val="009E0891"/>
    <w:rsid w:val="009E4D2D"/>
    <w:rsid w:val="00A01667"/>
    <w:rsid w:val="00A119F3"/>
    <w:rsid w:val="00A208E0"/>
    <w:rsid w:val="00A4615C"/>
    <w:rsid w:val="00A77F18"/>
    <w:rsid w:val="00A857A3"/>
    <w:rsid w:val="00AB5B27"/>
    <w:rsid w:val="00AD5B90"/>
    <w:rsid w:val="00AE68B6"/>
    <w:rsid w:val="00B01755"/>
    <w:rsid w:val="00B11F5E"/>
    <w:rsid w:val="00B13D7E"/>
    <w:rsid w:val="00B20789"/>
    <w:rsid w:val="00B20998"/>
    <w:rsid w:val="00B5026A"/>
    <w:rsid w:val="00B75217"/>
    <w:rsid w:val="00B8475F"/>
    <w:rsid w:val="00B941F5"/>
    <w:rsid w:val="00BA4569"/>
    <w:rsid w:val="00BB1594"/>
    <w:rsid w:val="00BD5187"/>
    <w:rsid w:val="00BE47A1"/>
    <w:rsid w:val="00BE505B"/>
    <w:rsid w:val="00BF1D71"/>
    <w:rsid w:val="00BF263E"/>
    <w:rsid w:val="00C12493"/>
    <w:rsid w:val="00C24092"/>
    <w:rsid w:val="00C50419"/>
    <w:rsid w:val="00C704FA"/>
    <w:rsid w:val="00C73942"/>
    <w:rsid w:val="00C851CA"/>
    <w:rsid w:val="00CB12FD"/>
    <w:rsid w:val="00CD4D21"/>
    <w:rsid w:val="00CE75AD"/>
    <w:rsid w:val="00CE7CBC"/>
    <w:rsid w:val="00D2599D"/>
    <w:rsid w:val="00D27670"/>
    <w:rsid w:val="00D513BA"/>
    <w:rsid w:val="00D571FA"/>
    <w:rsid w:val="00D62772"/>
    <w:rsid w:val="00D70F03"/>
    <w:rsid w:val="00D841C1"/>
    <w:rsid w:val="00D87045"/>
    <w:rsid w:val="00D95345"/>
    <w:rsid w:val="00DA3FCA"/>
    <w:rsid w:val="00DD2732"/>
    <w:rsid w:val="00DE20B2"/>
    <w:rsid w:val="00E11096"/>
    <w:rsid w:val="00E15A5B"/>
    <w:rsid w:val="00E26A8C"/>
    <w:rsid w:val="00E35BA1"/>
    <w:rsid w:val="00E37354"/>
    <w:rsid w:val="00E54308"/>
    <w:rsid w:val="00E5615F"/>
    <w:rsid w:val="00E968A5"/>
    <w:rsid w:val="00EA1491"/>
    <w:rsid w:val="00EA2B05"/>
    <w:rsid w:val="00EA78F5"/>
    <w:rsid w:val="00EB02B5"/>
    <w:rsid w:val="00ED32F0"/>
    <w:rsid w:val="00ED419C"/>
    <w:rsid w:val="00EE31F1"/>
    <w:rsid w:val="00EF0D13"/>
    <w:rsid w:val="00EF1901"/>
    <w:rsid w:val="00EF306E"/>
    <w:rsid w:val="00F07DDC"/>
    <w:rsid w:val="00F27102"/>
    <w:rsid w:val="00F27D3D"/>
    <w:rsid w:val="00F32793"/>
    <w:rsid w:val="00F32AF0"/>
    <w:rsid w:val="00F85691"/>
    <w:rsid w:val="00F96A6C"/>
    <w:rsid w:val="00FB5071"/>
    <w:rsid w:val="00FB7C78"/>
    <w:rsid w:val="00FC7984"/>
    <w:rsid w:val="00FD44D3"/>
    <w:rsid w:val="00FD7B1C"/>
    <w:rsid w:val="00FE0266"/>
    <w:rsid w:val="00FE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2EC5D"/>
  <w15:docId w15:val="{008CB7D5-4EA1-413C-A52A-41ABE37F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2F0"/>
    <w:pPr>
      <w:ind w:left="720"/>
      <w:contextualSpacing/>
    </w:pPr>
  </w:style>
  <w:style w:type="paragraph" w:styleId="Header">
    <w:name w:val="header"/>
    <w:basedOn w:val="Normal"/>
    <w:link w:val="HeaderChar"/>
    <w:rsid w:val="00925B5D"/>
    <w:pPr>
      <w:tabs>
        <w:tab w:val="center" w:pos="4513"/>
        <w:tab w:val="right" w:pos="9026"/>
      </w:tabs>
    </w:pPr>
  </w:style>
  <w:style w:type="character" w:customStyle="1" w:styleId="HeaderChar">
    <w:name w:val="Header Char"/>
    <w:basedOn w:val="DefaultParagraphFont"/>
    <w:link w:val="Header"/>
    <w:rsid w:val="00925B5D"/>
    <w:rPr>
      <w:sz w:val="24"/>
      <w:szCs w:val="24"/>
    </w:rPr>
  </w:style>
  <w:style w:type="paragraph" w:styleId="Footer">
    <w:name w:val="footer"/>
    <w:basedOn w:val="Normal"/>
    <w:link w:val="FooterChar"/>
    <w:uiPriority w:val="99"/>
    <w:rsid w:val="00925B5D"/>
    <w:pPr>
      <w:tabs>
        <w:tab w:val="center" w:pos="4513"/>
        <w:tab w:val="right" w:pos="9026"/>
      </w:tabs>
    </w:pPr>
  </w:style>
  <w:style w:type="character" w:customStyle="1" w:styleId="FooterChar">
    <w:name w:val="Footer Char"/>
    <w:basedOn w:val="DefaultParagraphFont"/>
    <w:link w:val="Footer"/>
    <w:uiPriority w:val="99"/>
    <w:rsid w:val="00925B5D"/>
    <w:rPr>
      <w:sz w:val="24"/>
      <w:szCs w:val="24"/>
    </w:rPr>
  </w:style>
  <w:style w:type="paragraph" w:styleId="BalloonText">
    <w:name w:val="Balloon Text"/>
    <w:basedOn w:val="Normal"/>
    <w:link w:val="BalloonTextChar"/>
    <w:rsid w:val="00ED419C"/>
    <w:rPr>
      <w:rFonts w:ascii="Tahoma" w:hAnsi="Tahoma" w:cs="Tahoma"/>
      <w:sz w:val="16"/>
      <w:szCs w:val="16"/>
    </w:rPr>
  </w:style>
  <w:style w:type="character" w:customStyle="1" w:styleId="BalloonTextChar">
    <w:name w:val="Balloon Text Char"/>
    <w:basedOn w:val="DefaultParagraphFont"/>
    <w:link w:val="BalloonText"/>
    <w:rsid w:val="00ED419C"/>
    <w:rPr>
      <w:rFonts w:ascii="Tahoma" w:hAnsi="Tahoma" w:cs="Tahoma"/>
      <w:sz w:val="16"/>
      <w:szCs w:val="16"/>
    </w:rPr>
  </w:style>
  <w:style w:type="paragraph" w:customStyle="1" w:styleId="Default">
    <w:name w:val="Default"/>
    <w:rsid w:val="00600498"/>
    <w:pPr>
      <w:autoSpaceDE w:val="0"/>
      <w:autoSpaceDN w:val="0"/>
      <w:adjustRightInd w:val="0"/>
    </w:pPr>
    <w:rPr>
      <w:rFonts w:ascii="Garamond" w:hAnsi="Garamond" w:cs="Garamond"/>
      <w:color w:val="000000"/>
      <w:sz w:val="24"/>
      <w:szCs w:val="24"/>
    </w:rPr>
  </w:style>
  <w:style w:type="character" w:styleId="Hyperlink">
    <w:name w:val="Hyperlink"/>
    <w:basedOn w:val="DefaultParagraphFont"/>
    <w:rsid w:val="00F27102"/>
    <w:rPr>
      <w:color w:val="0000FF" w:themeColor="hyperlink"/>
      <w:u w:val="single"/>
    </w:rPr>
  </w:style>
  <w:style w:type="character" w:styleId="FollowedHyperlink">
    <w:name w:val="FollowedHyperlink"/>
    <w:basedOn w:val="DefaultParagraphFont"/>
    <w:rsid w:val="00F27102"/>
    <w:rPr>
      <w:color w:val="800080" w:themeColor="followedHyperlink"/>
      <w:u w:val="single"/>
    </w:rPr>
  </w:style>
  <w:style w:type="character" w:customStyle="1" w:styleId="UnresolvedMention">
    <w:name w:val="Unresolved Mention"/>
    <w:basedOn w:val="DefaultParagraphFont"/>
    <w:uiPriority w:val="99"/>
    <w:semiHidden/>
    <w:unhideWhenUsed/>
    <w:rsid w:val="00FB5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ridinglocaloffer.org.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sh@eastriding.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46CFF3C667B4583FD80AC6E6AF5EC" ma:contentTypeVersion="8" ma:contentTypeDescription="Create a new document." ma:contentTypeScope="" ma:versionID="c91f239c60605aa230c9fb259638e6a1">
  <xsd:schema xmlns:xsd="http://www.w3.org/2001/XMLSchema" xmlns:xs="http://www.w3.org/2001/XMLSchema" xmlns:p="http://schemas.microsoft.com/office/2006/metadata/properties" xmlns:ns2="aed907e5-c640-4936-9a32-a719e02e195f" xmlns:ns3="ca279177-6278-4af8-a168-d9e0a6175922" targetNamespace="http://schemas.microsoft.com/office/2006/metadata/properties" ma:root="true" ma:fieldsID="b2770faa7f68af124bbb9c897883c13a" ns2:_="" ns3:_="">
    <xsd:import namespace="aed907e5-c640-4936-9a32-a719e02e195f"/>
    <xsd:import namespace="ca279177-6278-4af8-a168-d9e0a6175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07e5-c640-4936-9a32-a719e02e1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79177-6278-4af8-a168-d9e0a61759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279177-6278-4af8-a168-d9e0a6175922">
      <UserInfo>
        <DisplayName>Linda Taylor</DisplayName>
        <AccountId>13</AccountId>
        <AccountType/>
      </UserInfo>
      <UserInfo>
        <DisplayName>Alison Oxtoby</DisplayName>
        <AccountId>16</AccountId>
        <AccountType/>
      </UserInfo>
    </SharedWithUsers>
  </documentManagement>
</p:properties>
</file>

<file path=customXml/itemProps1.xml><?xml version="1.0" encoding="utf-8"?>
<ds:datastoreItem xmlns:ds="http://schemas.openxmlformats.org/officeDocument/2006/customXml" ds:itemID="{39C0189E-1AEE-4FEB-A2A2-A8ED1F6CD19D}"/>
</file>

<file path=customXml/itemProps2.xml><?xml version="1.0" encoding="utf-8"?>
<ds:datastoreItem xmlns:ds="http://schemas.openxmlformats.org/officeDocument/2006/customXml" ds:itemID="{E5E9224B-E16A-4AD8-8536-CE0524B77968}"/>
</file>

<file path=customXml/itemProps3.xml><?xml version="1.0" encoding="utf-8"?>
<ds:datastoreItem xmlns:ds="http://schemas.openxmlformats.org/officeDocument/2006/customXml" ds:itemID="{820D473E-5A89-4BE4-928D-3330F435F96B}"/>
</file>

<file path=docProps/app.xml><?xml version="1.0" encoding="utf-8"?>
<Properties xmlns="http://schemas.openxmlformats.org/officeDocument/2006/extended-properties" xmlns:vt="http://schemas.openxmlformats.org/officeDocument/2006/docPropsVTypes">
  <Template>Normal</Template>
  <TotalTime>0</TotalTime>
  <Pages>10</Pages>
  <Words>4867</Words>
  <Characters>27747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Swanland Primary School</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Lizzy Hobbs</cp:lastModifiedBy>
  <cp:revision>2</cp:revision>
  <cp:lastPrinted>2023-09-28T12:20:00Z</cp:lastPrinted>
  <dcterms:created xsi:type="dcterms:W3CDTF">2023-09-28T15:44:00Z</dcterms:created>
  <dcterms:modified xsi:type="dcterms:W3CDTF">2023-09-28T15:44:00Z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0x0101001E946CFF3C667B4583FD80AC6E6AF5EC</vt:lpwstr>
  </property>
</Properties>
</file>